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27" w:rsidRPr="006B6B1C" w:rsidRDefault="00AF7527" w:rsidP="003023B9">
      <w:pPr>
        <w:pBdr>
          <w:top w:val="single" w:sz="4" w:space="1" w:color="auto"/>
          <w:left w:val="single" w:sz="4" w:space="0" w:color="auto"/>
          <w:bottom w:val="single" w:sz="4" w:space="1" w:color="auto"/>
          <w:right w:val="single" w:sz="4" w:space="0" w:color="auto"/>
        </w:pBdr>
        <w:rPr>
          <w:rFonts w:ascii="Verdana" w:hAnsi="Verdana" w:cs="Tahoma"/>
          <w:b/>
          <w:color w:val="002060"/>
          <w:sz w:val="16"/>
          <w:szCs w:val="20"/>
        </w:rPr>
      </w:pPr>
      <w:r>
        <w:rPr>
          <w:rFonts w:ascii="Verdana" w:hAnsi="Verdana" w:cs="Tahoma"/>
          <w:b/>
          <w:color w:val="0070C0"/>
          <w:sz w:val="18"/>
          <w:szCs w:val="18"/>
        </w:rPr>
        <w:t xml:space="preserve">  </w:t>
      </w:r>
      <w:r w:rsidRPr="006B6B1C">
        <w:rPr>
          <w:rFonts w:ascii="Verdana" w:hAnsi="Verdana" w:cs="Tahoma"/>
          <w:b/>
          <w:color w:val="C00000"/>
          <w:sz w:val="22"/>
          <w:szCs w:val="20"/>
        </w:rPr>
        <w:t>Anexo3.1</w:t>
      </w:r>
      <w:r>
        <w:rPr>
          <w:rFonts w:ascii="Verdana" w:hAnsi="Verdana" w:cs="Tahoma"/>
          <w:b/>
          <w:color w:val="C00000"/>
          <w:sz w:val="22"/>
          <w:szCs w:val="20"/>
        </w:rPr>
        <w:t xml:space="preserve"> -</w:t>
      </w:r>
      <w:r w:rsidRPr="006B6B1C">
        <w:rPr>
          <w:rFonts w:ascii="Verdana" w:hAnsi="Verdana" w:cs="Tahoma"/>
          <w:b/>
          <w:color w:val="C00000"/>
          <w:sz w:val="22"/>
          <w:szCs w:val="20"/>
        </w:rPr>
        <w:t xml:space="preserve"> </w:t>
      </w:r>
      <w:r w:rsidRPr="006B6B1C">
        <w:rPr>
          <w:rFonts w:ascii="Verdana" w:hAnsi="Verdana" w:cs="Tahoma"/>
          <w:b/>
          <w:color w:val="002060"/>
          <w:sz w:val="16"/>
          <w:szCs w:val="20"/>
        </w:rPr>
        <w:t>MODELO DE</w:t>
      </w:r>
      <w:r>
        <w:rPr>
          <w:rFonts w:ascii="Verdana" w:hAnsi="Verdana" w:cs="Tahoma"/>
          <w:b/>
          <w:color w:val="0070C0"/>
          <w:sz w:val="18"/>
          <w:szCs w:val="18"/>
        </w:rPr>
        <w:t xml:space="preserve"> </w:t>
      </w:r>
      <w:r w:rsidRPr="006B6B1C">
        <w:rPr>
          <w:rFonts w:ascii="Verdana" w:hAnsi="Verdana" w:cs="Tahoma"/>
          <w:b/>
          <w:color w:val="002060"/>
          <w:sz w:val="16"/>
          <w:szCs w:val="20"/>
        </w:rPr>
        <w:t>EXPRESIÓN D</w:t>
      </w:r>
      <w:r>
        <w:rPr>
          <w:rFonts w:ascii="Verdana" w:hAnsi="Verdana" w:cs="Tahoma"/>
          <w:b/>
          <w:color w:val="002060"/>
          <w:sz w:val="16"/>
          <w:szCs w:val="20"/>
        </w:rPr>
        <w:t>E INTERÉS PARA BENEFICIARIOS L1</w:t>
      </w:r>
      <w:r w:rsidRPr="006B6B1C">
        <w:rPr>
          <w:rFonts w:ascii="Verdana" w:hAnsi="Verdana" w:cs="Tahoma"/>
          <w:b/>
          <w:color w:val="002060"/>
          <w:sz w:val="16"/>
          <w:szCs w:val="20"/>
        </w:rPr>
        <w:t>OT2</w:t>
      </w:r>
    </w:p>
    <w:p w:rsidR="00AF7527" w:rsidRDefault="00AF7527" w:rsidP="003023B9">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 xml:space="preserve">Anexo 3.1-A.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AF7527" w:rsidRPr="00C51C25" w:rsidRDefault="00AF7527" w:rsidP="003023B9">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(L1</w:t>
      </w:r>
      <w:r w:rsidRPr="00C51C25">
        <w:rPr>
          <w:rFonts w:ascii="Verdana" w:hAnsi="Verdana" w:cs="Tahoma"/>
          <w:b/>
          <w:color w:val="0070C0"/>
          <w:sz w:val="18"/>
          <w:szCs w:val="18"/>
        </w:rPr>
        <w:t>OT2)</w:t>
      </w:r>
    </w:p>
    <w:p w:rsidR="00AF7527" w:rsidRPr="001E2F46" w:rsidRDefault="00AF7527" w:rsidP="009653FF">
      <w:pPr>
        <w:ind w:left="1701" w:hanging="1701"/>
        <w:rPr>
          <w:rFonts w:ascii="Verdana" w:hAnsi="Verdana" w:cs="Tahoma"/>
          <w:sz w:val="16"/>
          <w:szCs w:val="16"/>
        </w:rPr>
      </w:pPr>
    </w:p>
    <w:p w:rsidR="00AF7527" w:rsidRPr="000030E2" w:rsidRDefault="00AF7527"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4159BC">
        <w:rPr>
          <w:rFonts w:ascii="Verdana" w:hAnsi="Verdana" w:cs="Tahoma"/>
          <w:i/>
          <w:sz w:val="18"/>
          <w:szCs w:val="32"/>
        </w:rPr>
        <w:t>Emilio Aumente Rodríguez</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AF7527" w:rsidRDefault="00AF7527"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AF7527" w:rsidRDefault="00AF7527" w:rsidP="000030E2">
      <w:pPr>
        <w:ind w:left="2409" w:hanging="1701"/>
        <w:rPr>
          <w:rFonts w:ascii="Verdana" w:hAnsi="Verdana" w:cs="Tahoma"/>
          <w:sz w:val="18"/>
          <w:szCs w:val="32"/>
        </w:rPr>
      </w:pPr>
      <w:r>
        <w:rPr>
          <w:rFonts w:ascii="Verdana" w:hAnsi="Verdana" w:cs="Tahoma"/>
          <w:sz w:val="18"/>
          <w:szCs w:val="32"/>
        </w:rPr>
        <w:tab/>
      </w:r>
    </w:p>
    <w:p w:rsidR="00AF7527" w:rsidRDefault="00AF7527"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AF7527" w:rsidRPr="00B94109" w:rsidRDefault="00AF7527" w:rsidP="00E64229">
      <w:pPr>
        <w:ind w:firstLine="708"/>
        <w:jc w:val="both"/>
        <w:rPr>
          <w:rFonts w:ascii="Verdana" w:hAnsi="Verdana" w:cs="Tahoma"/>
          <w:b/>
          <w:sz w:val="18"/>
          <w:szCs w:val="32"/>
        </w:rPr>
      </w:pPr>
      <w:r w:rsidRPr="00B94109">
        <w:rPr>
          <w:rFonts w:ascii="Verdana" w:hAnsi="Verdana" w:cs="Tahoma"/>
          <w:b/>
          <w:sz w:val="18"/>
          <w:szCs w:val="32"/>
        </w:rPr>
        <w:t>MANIFIESTA:</w:t>
      </w:r>
    </w:p>
    <w:p w:rsidR="00AF7527" w:rsidRPr="00550B33" w:rsidRDefault="00AF7527"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Prioridad"/>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PersonName">
        <w:smartTagPr>
          <w:attr w:name="ProductID" w:val="la Prioridad"/>
        </w:smartTagPr>
        <w:smartTag w:uri="urn:schemas-microsoft-com:office:smarttags" w:element="metricconverter">
          <w:smartTagPr>
            <w:attr w:name="ProductID" w:val="2020”"/>
          </w:smartTagPr>
          <w:r w:rsidRPr="000A707A">
            <w:rPr>
              <w:rFonts w:ascii="Verdana" w:hAnsi="Verdana" w:cs="Tahoma"/>
              <w:i/>
              <w:sz w:val="18"/>
              <w:szCs w:val="32"/>
            </w:rPr>
            <w:t>2020”</w:t>
          </w:r>
        </w:smartTag>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Prioridad"/>
        </w:smartTagPr>
        <w:r>
          <w:rPr>
            <w:rFonts w:ascii="Verdana" w:hAnsi="Verdana" w:cs="Tahoma"/>
            <w:sz w:val="18"/>
            <w:szCs w:val="32"/>
          </w:rPr>
          <w:t>la Línea</w:t>
        </w:r>
      </w:smartTag>
      <w:r>
        <w:rPr>
          <w:rFonts w:ascii="Verdana" w:hAnsi="Verdana" w:cs="Tahoma"/>
          <w:sz w:val="18"/>
          <w:szCs w:val="32"/>
        </w:rPr>
        <w:t xml:space="preserve"> de Actuación “</w:t>
      </w:r>
      <w:r w:rsidRPr="00550B33">
        <w:rPr>
          <w:rFonts w:ascii="Verdana" w:hAnsi="Verdana" w:cs="Tahoma"/>
          <w:b/>
          <w:sz w:val="20"/>
          <w:szCs w:val="20"/>
        </w:rPr>
        <w:t xml:space="preserve">Modernización de </w:t>
      </w:r>
      <w:smartTag w:uri="urn:schemas-microsoft-com:office:smarttags" w:element="PersonName">
        <w:smartTagPr>
          <w:attr w:name="ProductID" w:val="la Prioridad"/>
        </w:smartTagPr>
        <w:r w:rsidRPr="00550B33">
          <w:rPr>
            <w:rFonts w:ascii="Verdana" w:hAnsi="Verdana" w:cs="Tahoma"/>
            <w:b/>
            <w:sz w:val="20"/>
            <w:szCs w:val="20"/>
          </w:rPr>
          <w:t>la Administración Electrónica</w:t>
        </w:r>
      </w:smartTag>
      <w:r w:rsidRPr="00550B33">
        <w:rPr>
          <w:rFonts w:ascii="Verdana" w:hAnsi="Verdana" w:cs="Tahoma"/>
          <w:b/>
          <w:sz w:val="20"/>
          <w:szCs w:val="20"/>
        </w:rPr>
        <w:t xml:space="preserve"> y de los Servicios Públicos del Ayuntamiento de Córdoba a través de las TIC</w:t>
      </w:r>
      <w:r w:rsidRPr="00550B33">
        <w:rPr>
          <w:rFonts w:ascii="Verdana" w:hAnsi="Verdana" w:cs="Tahoma"/>
          <w:b/>
          <w:sz w:val="16"/>
          <w:szCs w:val="20"/>
        </w:rPr>
        <w:t xml:space="preserve">” </w:t>
      </w:r>
      <w:r>
        <w:rPr>
          <w:rFonts w:ascii="Verdana" w:hAnsi="Verdana" w:cs="Tahoma"/>
          <w:b/>
          <w:sz w:val="16"/>
          <w:szCs w:val="20"/>
        </w:rPr>
        <w:t>C</w:t>
      </w:r>
      <w:r w:rsidRPr="00550B33">
        <w:rPr>
          <w:rFonts w:ascii="Verdana" w:hAnsi="Verdana" w:cs="Tahoma"/>
          <w:b/>
          <w:sz w:val="16"/>
          <w:szCs w:val="20"/>
        </w:rPr>
        <w:t>ódigo L1 (OT2)</w:t>
      </w:r>
      <w:r>
        <w:rPr>
          <w:rFonts w:ascii="Verdana" w:hAnsi="Verdana" w:cs="Tahoma"/>
          <w:b/>
          <w:sz w:val="16"/>
          <w:szCs w:val="20"/>
        </w:rPr>
        <w:t>.</w:t>
      </w:r>
    </w:p>
    <w:p w:rsidR="00AF7527" w:rsidRPr="001E2F46" w:rsidRDefault="00AF7527" w:rsidP="000030E2">
      <w:pPr>
        <w:ind w:firstLine="708"/>
        <w:jc w:val="both"/>
        <w:rPr>
          <w:rFonts w:ascii="Verdana" w:hAnsi="Verdana" w:cs="Tahoma"/>
          <w:sz w:val="16"/>
          <w:szCs w:val="16"/>
        </w:rPr>
      </w:pPr>
    </w:p>
    <w:p w:rsidR="00AF7527" w:rsidRPr="0065566D" w:rsidRDefault="00AF7527"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AF7527" w:rsidRPr="000A707A" w:rsidRDefault="00AF7527"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ioridad"/>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AF7527" w:rsidRPr="001E2F46" w:rsidRDefault="00AF7527">
      <w:pPr>
        <w:ind w:firstLine="708"/>
        <w:jc w:val="both"/>
        <w:rPr>
          <w:rFonts w:ascii="Verdana" w:hAnsi="Verdana" w:cs="Tahoma"/>
          <w:color w:val="000000"/>
          <w:sz w:val="16"/>
          <w:szCs w:val="16"/>
        </w:rPr>
      </w:pPr>
    </w:p>
    <w:p w:rsidR="00AF7527" w:rsidRDefault="00AF7527">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AF7527" w:rsidRPr="00050CE8" w:rsidRDefault="00AF7527">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AF7527" w:rsidRPr="00EA4CFD" w:rsidRDefault="00AF7527" w:rsidP="00A24F59">
      <w:pPr>
        <w:pStyle w:val="ListParagraph"/>
        <w:numPr>
          <w:ilvl w:val="0"/>
          <w:numId w:val="22"/>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Prioridad"/>
        </w:smartTagPr>
        <w:r w:rsidRPr="00EA4CFD">
          <w:rPr>
            <w:rFonts w:ascii="Verdana" w:hAnsi="Verdana"/>
            <w:sz w:val="18"/>
            <w:szCs w:val="22"/>
          </w:rPr>
          <w:t>la Operación</w:t>
        </w:r>
      </w:smartTag>
      <w:r w:rsidRPr="00EA4CFD">
        <w:rPr>
          <w:rFonts w:ascii="Verdana" w:hAnsi="Verdana"/>
          <w:sz w:val="18"/>
          <w:szCs w:val="22"/>
        </w:rPr>
        <w:t xml:space="preserve"> que propone.</w:t>
      </w:r>
    </w:p>
    <w:p w:rsidR="00AF7527" w:rsidRPr="00EA4CFD" w:rsidRDefault="00AF7527" w:rsidP="00A24F59">
      <w:pPr>
        <w:pStyle w:val="ListParagraph"/>
        <w:numPr>
          <w:ilvl w:val="0"/>
          <w:numId w:val="22"/>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Prioridad"/>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AF7527" w:rsidRPr="00EA4CFD" w:rsidRDefault="00AF7527" w:rsidP="00A24F59">
      <w:pPr>
        <w:pStyle w:val="ListParagraph"/>
        <w:numPr>
          <w:ilvl w:val="0"/>
          <w:numId w:val="22"/>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AF7527" w:rsidRPr="00EA4CFD" w:rsidRDefault="00AF7527" w:rsidP="00A24F59">
      <w:pPr>
        <w:pStyle w:val="ListParagraph"/>
        <w:numPr>
          <w:ilvl w:val="0"/>
          <w:numId w:val="22"/>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Prioridad"/>
        </w:smartTagPr>
        <w:r>
          <w:rPr>
            <w:rFonts w:ascii="Verdana" w:hAnsi="Verdana"/>
            <w:sz w:val="18"/>
            <w:szCs w:val="22"/>
          </w:rPr>
          <w:t>la Operación Propuesta.</w:t>
        </w:r>
      </w:smartTag>
    </w:p>
    <w:p w:rsidR="00AF7527" w:rsidRPr="00EA4CFD" w:rsidRDefault="00AF7527" w:rsidP="00A24F59">
      <w:pPr>
        <w:pStyle w:val="ListParagraph"/>
        <w:numPr>
          <w:ilvl w:val="0"/>
          <w:numId w:val="22"/>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Prioridad"/>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Prioridad"/>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AF7527" w:rsidRPr="00552B9B" w:rsidRDefault="00AF7527" w:rsidP="00A24F59">
      <w:pPr>
        <w:pStyle w:val="ListParagraph"/>
        <w:numPr>
          <w:ilvl w:val="0"/>
          <w:numId w:val="22"/>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AF7527" w:rsidRPr="00EA4CFD" w:rsidRDefault="00AF7527" w:rsidP="00A24F59">
      <w:pPr>
        <w:pStyle w:val="ListParagraph"/>
        <w:numPr>
          <w:ilvl w:val="0"/>
          <w:numId w:val="22"/>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AF7527" w:rsidRDefault="00AF7527" w:rsidP="00A24F59">
      <w:pPr>
        <w:pStyle w:val="ListParagraph"/>
        <w:numPr>
          <w:ilvl w:val="0"/>
          <w:numId w:val="22"/>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Prioridad"/>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Prioridad"/>
        </w:smartTagPr>
        <w:r w:rsidRPr="00EA4CFD">
          <w:rPr>
            <w:rFonts w:ascii="Verdana" w:hAnsi="Verdana"/>
            <w:sz w:val="18"/>
            <w:szCs w:val="22"/>
          </w:rPr>
          <w:t>la Operación</w:t>
        </w:r>
        <w:r>
          <w:rPr>
            <w:rFonts w:ascii="Verdana" w:hAnsi="Verdana"/>
            <w:sz w:val="18"/>
            <w:szCs w:val="22"/>
          </w:rPr>
          <w:t>.</w:t>
        </w:r>
      </w:smartTag>
    </w:p>
    <w:p w:rsidR="00AF7527" w:rsidRPr="00EA4CFD" w:rsidRDefault="00AF7527" w:rsidP="00A24F59">
      <w:pPr>
        <w:pStyle w:val="ListParagraph"/>
        <w:numPr>
          <w:ilvl w:val="0"/>
          <w:numId w:val="22"/>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Prioridad"/>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Prioridad"/>
        </w:smartTagPr>
        <w:r>
          <w:rPr>
            <w:rFonts w:ascii="Verdana" w:hAnsi="Verdana"/>
            <w:sz w:val="18"/>
            <w:szCs w:val="22"/>
          </w:rPr>
          <w:t>la Operación.</w:t>
        </w:r>
      </w:smartTag>
    </w:p>
    <w:p w:rsidR="00AF7527" w:rsidRDefault="00AF7527" w:rsidP="00EA4CFD">
      <w:pPr>
        <w:pStyle w:val="ListParagraph"/>
        <w:ind w:left="720"/>
        <w:jc w:val="both"/>
        <w:rPr>
          <w:rFonts w:ascii="Verdana" w:hAnsi="Verdana"/>
          <w:sz w:val="16"/>
          <w:szCs w:val="16"/>
        </w:rPr>
      </w:pPr>
    </w:p>
    <w:p w:rsidR="00AF7527" w:rsidRDefault="00AF7527" w:rsidP="00EA4CFD">
      <w:pPr>
        <w:pStyle w:val="ListParagraph"/>
        <w:ind w:left="720"/>
        <w:jc w:val="both"/>
        <w:rPr>
          <w:rFonts w:ascii="Verdana" w:hAnsi="Verdana"/>
          <w:sz w:val="16"/>
          <w:szCs w:val="16"/>
        </w:rPr>
      </w:pPr>
    </w:p>
    <w:p w:rsidR="00AF7527" w:rsidRDefault="00AF7527" w:rsidP="00EA4CFD">
      <w:pPr>
        <w:pStyle w:val="ListParagraph"/>
        <w:ind w:left="720"/>
        <w:jc w:val="both"/>
        <w:rPr>
          <w:rFonts w:ascii="Verdana" w:hAnsi="Verdana"/>
          <w:sz w:val="16"/>
          <w:szCs w:val="16"/>
        </w:rPr>
      </w:pPr>
    </w:p>
    <w:p w:rsidR="00AF7527" w:rsidRDefault="00AF7527" w:rsidP="004902A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AF7527" w:rsidRDefault="00AF7527" w:rsidP="004902A8">
      <w:pPr>
        <w:pStyle w:val="ListParagraph"/>
        <w:ind w:left="720"/>
        <w:jc w:val="center"/>
        <w:rPr>
          <w:rFonts w:ascii="Verdana" w:hAnsi="Verdana" w:cs="Tahoma"/>
          <w:b/>
          <w:color w:val="C00000"/>
          <w:sz w:val="22"/>
          <w:szCs w:val="20"/>
          <w:lang w:val="es-ES" w:eastAsia="es-ES"/>
        </w:rPr>
        <w:sectPr w:rsidR="00AF7527" w:rsidSect="00BE4B86">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AF7527" w:rsidRPr="00A37E9B" w:rsidRDefault="00AF7527" w:rsidP="004902A8">
      <w:pPr>
        <w:pStyle w:val="ListParagraph"/>
        <w:ind w:left="720"/>
        <w:jc w:val="center"/>
        <w:rPr>
          <w:rFonts w:ascii="Verdana" w:hAnsi="Verdana" w:cs="Tahoma"/>
          <w:b/>
          <w:color w:val="C00000"/>
          <w:sz w:val="22"/>
          <w:szCs w:val="20"/>
          <w:lang w:val="es-ES" w:eastAsia="es-ES"/>
        </w:rPr>
      </w:pPr>
    </w:p>
    <w:p w:rsidR="00AF7527" w:rsidRPr="00A37E9B" w:rsidRDefault="00AF752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2060"/>
          <w:sz w:val="16"/>
          <w:szCs w:val="20"/>
        </w:rPr>
      </w:pPr>
      <w:r w:rsidRPr="00A37E9B">
        <w:rPr>
          <w:rFonts w:ascii="Verdana" w:hAnsi="Verdana" w:cs="Tahoma"/>
          <w:b/>
          <w:color w:val="C00000"/>
          <w:sz w:val="22"/>
          <w:szCs w:val="20"/>
        </w:rPr>
        <w:t>Anexo3.1:</w:t>
      </w:r>
      <w:r w:rsidRPr="00C51C25">
        <w:rPr>
          <w:rFonts w:ascii="Verdana" w:hAnsi="Verdana" w:cs="Tahoma"/>
          <w:b/>
          <w:color w:val="0070C0"/>
          <w:sz w:val="18"/>
          <w:szCs w:val="18"/>
        </w:rPr>
        <w:t xml:space="preserve"> </w:t>
      </w:r>
      <w:r w:rsidRPr="00A37E9B">
        <w:rPr>
          <w:rFonts w:ascii="Verdana" w:hAnsi="Verdana" w:cs="Tahoma"/>
          <w:b/>
          <w:color w:val="002060"/>
          <w:sz w:val="16"/>
          <w:szCs w:val="20"/>
        </w:rPr>
        <w:t>MODELO DE EXPRESIÓN DE INTERÉS</w:t>
      </w:r>
      <w:r>
        <w:rPr>
          <w:rFonts w:ascii="Verdana" w:hAnsi="Verdana" w:cs="Tahoma"/>
          <w:b/>
          <w:color w:val="002060"/>
          <w:sz w:val="16"/>
          <w:szCs w:val="20"/>
        </w:rPr>
        <w:t xml:space="preserve"> PARA BENEFICIARIOS L1</w:t>
      </w:r>
      <w:r w:rsidRPr="00A37E9B">
        <w:rPr>
          <w:rFonts w:ascii="Verdana" w:hAnsi="Verdana" w:cs="Tahoma"/>
          <w:b/>
          <w:color w:val="002060"/>
          <w:sz w:val="16"/>
          <w:szCs w:val="20"/>
        </w:rPr>
        <w:t>OT2</w:t>
      </w:r>
    </w:p>
    <w:p w:rsidR="00AF7527" w:rsidRPr="00C51C25" w:rsidRDefault="00AF752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3.1</w:t>
      </w:r>
      <w:r>
        <w:rPr>
          <w:rFonts w:ascii="Verdana" w:hAnsi="Verdana" w:cs="Tahoma"/>
          <w:b/>
          <w:color w:val="0070C0"/>
          <w:sz w:val="18"/>
          <w:szCs w:val="18"/>
        </w:rPr>
        <w:t>-</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 xml:space="preserve">ormulario de propuesta de operación de </w:t>
      </w:r>
      <w:smartTag w:uri="urn:schemas-microsoft-com:office:smarttags" w:element="PersonName">
        <w:smartTagPr>
          <w:attr w:name="ProductID" w:val="la Línea"/>
        </w:smartTagPr>
        <w:r w:rsidRPr="00C51C25">
          <w:rPr>
            <w:rFonts w:ascii="Verdana" w:hAnsi="Verdana" w:cs="Tahoma"/>
            <w:b/>
            <w:color w:val="0070C0"/>
            <w:sz w:val="18"/>
            <w:szCs w:val="18"/>
          </w:rPr>
          <w:t xml:space="preserve">la </w:t>
        </w:r>
        <w:r>
          <w:rPr>
            <w:rFonts w:ascii="Verdana" w:hAnsi="Verdana" w:cs="Tahoma"/>
            <w:b/>
            <w:color w:val="0070C0"/>
            <w:sz w:val="18"/>
            <w:szCs w:val="18"/>
          </w:rPr>
          <w:t>L</w:t>
        </w:r>
        <w:r w:rsidRPr="00C51C25">
          <w:rPr>
            <w:rFonts w:ascii="Verdana" w:hAnsi="Verdana" w:cs="Tahoma"/>
            <w:b/>
            <w:color w:val="0070C0"/>
            <w:sz w:val="18"/>
            <w:szCs w:val="18"/>
          </w:rPr>
          <w:t>ínea</w:t>
        </w:r>
      </w:smartTag>
      <w:r>
        <w:rPr>
          <w:rFonts w:ascii="Verdana" w:hAnsi="Verdana" w:cs="Tahoma"/>
          <w:b/>
          <w:color w:val="0070C0"/>
          <w:sz w:val="18"/>
          <w:szCs w:val="18"/>
        </w:rPr>
        <w:t xml:space="preserve"> (L1</w:t>
      </w:r>
      <w:r w:rsidRPr="00C51C25">
        <w:rPr>
          <w:rFonts w:ascii="Verdana" w:hAnsi="Verdana" w:cs="Tahoma"/>
          <w:b/>
          <w:color w:val="0070C0"/>
          <w:sz w:val="18"/>
          <w:szCs w:val="18"/>
        </w:rPr>
        <w:t xml:space="preserve">OT2). </w:t>
      </w:r>
      <w:r>
        <w:rPr>
          <w:rFonts w:ascii="Verdana" w:hAnsi="Verdana" w:cs="Tahoma"/>
          <w:b/>
          <w:color w:val="0070C0"/>
          <w:sz w:val="18"/>
          <w:szCs w:val="18"/>
        </w:rPr>
        <w:t>M</w:t>
      </w:r>
      <w:r w:rsidRPr="00C51C25">
        <w:rPr>
          <w:rFonts w:ascii="Verdana" w:hAnsi="Verdana" w:cs="Tahoma"/>
          <w:b/>
          <w:color w:val="0070C0"/>
          <w:sz w:val="18"/>
          <w:szCs w:val="18"/>
        </w:rPr>
        <w:t xml:space="preserve">odernización de </w:t>
      </w:r>
      <w:smartTag w:uri="urn:schemas-microsoft-com:office:smarttags" w:element="PersonName">
        <w:smartTagPr>
          <w:attr w:name="ProductID" w:val="la Prioridad"/>
        </w:smartTagPr>
        <w:smartTag w:uri="urn:schemas-microsoft-com:office:smarttags" w:element="PersonName">
          <w:smartTagPr>
            <w:attr w:name="ProductID" w:val="la Prioridad"/>
          </w:smartTagPr>
          <w:r w:rsidRPr="00C51C25">
            <w:rPr>
              <w:rFonts w:ascii="Verdana" w:hAnsi="Verdana" w:cs="Tahoma"/>
              <w:b/>
              <w:color w:val="0070C0"/>
              <w:sz w:val="18"/>
              <w:szCs w:val="18"/>
            </w:rPr>
            <w:t xml:space="preserve">la </w:t>
          </w:r>
          <w:r>
            <w:rPr>
              <w:rFonts w:ascii="Verdana" w:hAnsi="Verdana" w:cs="Tahoma"/>
              <w:b/>
              <w:color w:val="0070C0"/>
              <w:sz w:val="18"/>
              <w:szCs w:val="18"/>
            </w:rPr>
            <w:t>A</w:t>
          </w:r>
          <w:r w:rsidRPr="00C51C25">
            <w:rPr>
              <w:rFonts w:ascii="Verdana" w:hAnsi="Verdana" w:cs="Tahoma"/>
              <w:b/>
              <w:color w:val="0070C0"/>
              <w:sz w:val="18"/>
              <w:szCs w:val="18"/>
            </w:rPr>
            <w:t>dministración</w:t>
          </w:r>
        </w:smartTag>
        <w:r w:rsidRPr="00C51C25">
          <w:rPr>
            <w:rFonts w:ascii="Verdana" w:hAnsi="Verdana" w:cs="Tahoma"/>
            <w:b/>
            <w:color w:val="0070C0"/>
            <w:sz w:val="18"/>
            <w:szCs w:val="18"/>
          </w:rPr>
          <w:t xml:space="preserve"> </w:t>
        </w:r>
        <w:r>
          <w:rPr>
            <w:rFonts w:ascii="Verdana" w:hAnsi="Verdana" w:cs="Tahoma"/>
            <w:b/>
            <w:color w:val="0070C0"/>
            <w:sz w:val="18"/>
            <w:szCs w:val="18"/>
          </w:rPr>
          <w:t>E</w:t>
        </w:r>
        <w:r w:rsidRPr="00C51C25">
          <w:rPr>
            <w:rFonts w:ascii="Verdana" w:hAnsi="Verdana" w:cs="Tahoma"/>
            <w:b/>
            <w:color w:val="0070C0"/>
            <w:sz w:val="18"/>
            <w:szCs w:val="18"/>
          </w:rPr>
          <w:t>lectrónica</w:t>
        </w:r>
      </w:smartTag>
      <w:r w:rsidRPr="00C51C25">
        <w:rPr>
          <w:rFonts w:ascii="Verdana" w:hAnsi="Verdana" w:cs="Tahoma"/>
          <w:b/>
          <w:color w:val="0070C0"/>
          <w:sz w:val="18"/>
          <w:szCs w:val="18"/>
        </w:rPr>
        <w:t xml:space="preserve"> y de los</w:t>
      </w:r>
      <w:r w:rsidRPr="00A37E9B">
        <w:rPr>
          <w:rFonts w:ascii="Verdana" w:hAnsi="Verdana" w:cs="Tahoma"/>
          <w:b/>
          <w:color w:val="0070C0"/>
          <w:sz w:val="18"/>
          <w:szCs w:val="18"/>
        </w:rPr>
        <w:t xml:space="preserve"> </w:t>
      </w:r>
      <w:r w:rsidRPr="00A013E5">
        <w:rPr>
          <w:rFonts w:ascii="Verdana" w:hAnsi="Verdana" w:cs="Tahoma"/>
          <w:b/>
          <w:color w:val="0070C0"/>
          <w:sz w:val="18"/>
          <w:szCs w:val="18"/>
        </w:rPr>
        <w:t>S</w:t>
      </w:r>
      <w:r w:rsidRPr="00C51C25">
        <w:rPr>
          <w:rFonts w:ascii="Verdana" w:hAnsi="Verdana" w:cs="Tahoma"/>
          <w:b/>
          <w:color w:val="0070C0"/>
          <w:sz w:val="18"/>
          <w:szCs w:val="18"/>
        </w:rPr>
        <w:t xml:space="preserve">ervicios </w:t>
      </w:r>
      <w:r>
        <w:rPr>
          <w:rFonts w:ascii="Verdana" w:hAnsi="Verdana" w:cs="Tahoma"/>
          <w:b/>
          <w:color w:val="0070C0"/>
          <w:sz w:val="18"/>
          <w:szCs w:val="18"/>
        </w:rPr>
        <w:t>P</w:t>
      </w:r>
      <w:r w:rsidRPr="00C51C25">
        <w:rPr>
          <w:rFonts w:ascii="Verdana" w:hAnsi="Verdana" w:cs="Tahoma"/>
          <w:b/>
          <w:color w:val="0070C0"/>
          <w:sz w:val="18"/>
          <w:szCs w:val="18"/>
        </w:rPr>
        <w:t xml:space="preserve">úblicos del </w:t>
      </w:r>
      <w:r>
        <w:rPr>
          <w:rFonts w:ascii="Verdana" w:hAnsi="Verdana" w:cs="Tahoma"/>
          <w:b/>
          <w:color w:val="0070C0"/>
          <w:sz w:val="18"/>
          <w:szCs w:val="18"/>
        </w:rPr>
        <w:t>A</w:t>
      </w:r>
      <w:r w:rsidRPr="00C51C25">
        <w:rPr>
          <w:rFonts w:ascii="Verdana" w:hAnsi="Verdana" w:cs="Tahoma"/>
          <w:b/>
          <w:color w:val="0070C0"/>
          <w:sz w:val="18"/>
          <w:szCs w:val="18"/>
        </w:rPr>
        <w:t>yunt</w:t>
      </w:r>
      <w:r>
        <w:rPr>
          <w:rFonts w:ascii="Verdana" w:hAnsi="Verdana" w:cs="Tahoma"/>
          <w:b/>
          <w:color w:val="0070C0"/>
          <w:sz w:val="18"/>
          <w:szCs w:val="18"/>
        </w:rPr>
        <w:t>a</w:t>
      </w:r>
      <w:r w:rsidRPr="00C51C25">
        <w:rPr>
          <w:rFonts w:ascii="Verdana" w:hAnsi="Verdana" w:cs="Tahoma"/>
          <w:b/>
          <w:color w:val="0070C0"/>
          <w:sz w:val="18"/>
          <w:szCs w:val="18"/>
        </w:rPr>
        <w:t xml:space="preserve">miento de </w:t>
      </w:r>
      <w:r>
        <w:rPr>
          <w:rFonts w:ascii="Verdana" w:hAnsi="Verdana" w:cs="Tahoma"/>
          <w:b/>
          <w:color w:val="0070C0"/>
          <w:sz w:val="18"/>
          <w:szCs w:val="18"/>
        </w:rPr>
        <w:t>C</w:t>
      </w:r>
      <w:r w:rsidRPr="00C51C25">
        <w:rPr>
          <w:rFonts w:ascii="Verdana" w:hAnsi="Verdana" w:cs="Tahoma"/>
          <w:b/>
          <w:color w:val="0070C0"/>
          <w:sz w:val="18"/>
          <w:szCs w:val="18"/>
        </w:rPr>
        <w:t xml:space="preserve">órdoba a través de las </w:t>
      </w:r>
      <w:r>
        <w:rPr>
          <w:rFonts w:ascii="Verdana" w:hAnsi="Verdana" w:cs="Tahoma"/>
          <w:b/>
          <w:color w:val="0070C0"/>
          <w:sz w:val="18"/>
          <w:szCs w:val="18"/>
        </w:rPr>
        <w:t>T</w:t>
      </w:r>
      <w:r w:rsidRPr="00C51C25">
        <w:rPr>
          <w:rFonts w:ascii="Verdana" w:hAnsi="Verdana" w:cs="Tahoma"/>
          <w:b/>
          <w:color w:val="0070C0"/>
          <w:sz w:val="18"/>
          <w:szCs w:val="18"/>
        </w:rPr>
        <w:t>ics.</w:t>
      </w:r>
    </w:p>
    <w:p w:rsidR="00AF7527" w:rsidRDefault="00AF7527" w:rsidP="00AF037D">
      <w:pPr>
        <w:ind w:left="1701" w:hanging="1701"/>
        <w:jc w:val="center"/>
        <w:rPr>
          <w:rFonts w:ascii="Verdana" w:hAnsi="Verdana" w:cs="Tahoma"/>
          <w:b/>
          <w:i/>
          <w:color w:val="C00000"/>
          <w:sz w:val="18"/>
          <w:szCs w:val="32"/>
        </w:rPr>
      </w:pPr>
    </w:p>
    <w:p w:rsidR="00AF7527" w:rsidRPr="00AF037D" w:rsidRDefault="00AF7527" w:rsidP="00AF037D">
      <w:pPr>
        <w:ind w:left="1701" w:hanging="1701"/>
        <w:jc w:val="center"/>
        <w:rPr>
          <w:rFonts w:ascii="Verdana" w:hAnsi="Verdana" w:cs="Tahoma"/>
          <w:b/>
          <w:i/>
          <w:color w:val="C00000"/>
          <w:sz w:val="18"/>
          <w:szCs w:val="32"/>
        </w:rPr>
      </w:pP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AF7527" w:rsidRPr="00AF037D" w:rsidRDefault="00AF7527" w:rsidP="003023B9">
      <w:pPr>
        <w:pStyle w:val="ListParagraph"/>
        <w:numPr>
          <w:ilvl w:val="1"/>
          <w:numId w:val="23"/>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AF7527" w:rsidRPr="00AF037D" w:rsidRDefault="00AF7527"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CCI:</w:t>
      </w:r>
    </w:p>
    <w:p w:rsidR="00AF7527" w:rsidRPr="00AF037D" w:rsidRDefault="00AF7527"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Eje prioritario:</w:t>
      </w:r>
    </w:p>
    <w:p w:rsidR="00AF7527" w:rsidRPr="00AF037D" w:rsidRDefault="00AF7527"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AF7527" w:rsidRPr="00AF037D" w:rsidRDefault="00AF7527" w:rsidP="003023B9">
      <w:pPr>
        <w:pStyle w:val="ListParagraph"/>
        <w:numPr>
          <w:ilvl w:val="1"/>
          <w:numId w:val="23"/>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AF7527" w:rsidRPr="00AF037D" w:rsidRDefault="00AF7527" w:rsidP="00AF037D">
      <w:pPr>
        <w:pStyle w:val="ListParagraph"/>
        <w:ind w:left="851"/>
        <w:rPr>
          <w:rFonts w:ascii="Verdana" w:hAnsi="Verdana" w:cs="Tahoma"/>
          <w:sz w:val="18"/>
          <w:szCs w:val="18"/>
        </w:rPr>
      </w:pPr>
      <w:r>
        <w:rPr>
          <w:rFonts w:ascii="Verdana" w:hAnsi="Verdana" w:cs="Tahoma"/>
          <w:sz w:val="18"/>
          <w:szCs w:val="18"/>
        </w:rPr>
        <w:t>EDUSI-CORDOBA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AF7527" w:rsidRPr="00AF037D" w:rsidRDefault="00AF7527" w:rsidP="00AF037D">
      <w:pPr>
        <w:pStyle w:val="ListParagraph"/>
        <w:ind w:left="851"/>
        <w:rPr>
          <w:rFonts w:ascii="Verdana" w:hAnsi="Verdana" w:cs="Tahoma"/>
          <w:sz w:val="18"/>
          <w:szCs w:val="18"/>
        </w:rPr>
      </w:pPr>
      <w:r>
        <w:rPr>
          <w:rFonts w:ascii="Verdana" w:hAnsi="Verdana" w:cs="Tahoma"/>
          <w:sz w:val="18"/>
          <w:szCs w:val="18"/>
        </w:rPr>
        <w:t>AYUNTAMIENTO DE CÓRDOBA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AF7527" w:rsidRPr="00AF037D" w:rsidRDefault="00AF7527"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Nombre:</w:t>
      </w:r>
    </w:p>
    <w:p w:rsidR="00AF7527" w:rsidRPr="00AF037D" w:rsidRDefault="00AF7527"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Nombre:</w:t>
      </w:r>
    </w:p>
    <w:p w:rsidR="00AF7527" w:rsidRPr="00AF037D" w:rsidRDefault="00AF7527"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AF7527"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AF7527" w:rsidRPr="00AA0367" w:rsidRDefault="00AF7527"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AF7527" w:rsidRDefault="00AF7527" w:rsidP="008D6B9D">
      <w:pPr>
        <w:pStyle w:val="ListParagraph"/>
        <w:numPr>
          <w:ilvl w:val="0"/>
          <w:numId w:val="25"/>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AF7527" w:rsidRPr="006539F5" w:rsidRDefault="00AF7527" w:rsidP="008D6B9D">
      <w:pPr>
        <w:pStyle w:val="ListParagraph"/>
        <w:numPr>
          <w:ilvl w:val="0"/>
          <w:numId w:val="25"/>
        </w:numPr>
        <w:jc w:val="both"/>
        <w:rPr>
          <w:rFonts w:ascii="Verdana" w:hAnsi="Verdana" w:cs="Tahoma"/>
          <w:sz w:val="18"/>
          <w:szCs w:val="18"/>
        </w:rPr>
      </w:pPr>
      <w:r w:rsidRPr="006539F5">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6539F5">
          <w:rPr>
            <w:rFonts w:ascii="Verdana" w:hAnsi="Verdana" w:cs="Tahoma"/>
            <w:sz w:val="18"/>
            <w:szCs w:val="18"/>
          </w:rPr>
          <w:t>la Subdirección General</w:t>
        </w:r>
      </w:smartTag>
      <w:r w:rsidRPr="006539F5">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6539F5">
          <w:rPr>
            <w:rFonts w:ascii="Verdana" w:hAnsi="Verdana" w:cs="Tahoma"/>
            <w:sz w:val="18"/>
            <w:szCs w:val="18"/>
          </w:rPr>
          <w:t>la Unidad</w:t>
        </w:r>
      </w:smartTag>
      <w:r w:rsidRPr="006539F5">
        <w:rPr>
          <w:rFonts w:ascii="Verdana" w:hAnsi="Verdana" w:cs="Tahoma"/>
          <w:sz w:val="18"/>
          <w:szCs w:val="18"/>
        </w:rPr>
        <w:t xml:space="preserve"> de Gestión EDUSI_CÓRDOBA.</w:t>
      </w:r>
    </w:p>
    <w:p w:rsidR="00AF7527" w:rsidRPr="006539F5" w:rsidRDefault="00AF7527" w:rsidP="008D6B9D">
      <w:pPr>
        <w:pStyle w:val="ListParagraph"/>
        <w:numPr>
          <w:ilvl w:val="0"/>
          <w:numId w:val="25"/>
        </w:numPr>
        <w:jc w:val="both"/>
        <w:rPr>
          <w:rFonts w:ascii="Verdana" w:hAnsi="Verdana" w:cs="Tahoma"/>
          <w:sz w:val="18"/>
          <w:szCs w:val="18"/>
        </w:rPr>
      </w:pPr>
      <w:r w:rsidRPr="006539F5">
        <w:rPr>
          <w:rFonts w:ascii="Verdana" w:hAnsi="Verdana" w:cs="Tahoma"/>
          <w:sz w:val="18"/>
          <w:szCs w:val="18"/>
        </w:rPr>
        <w:t>Decisiones del Comité de Seguimiento del POCS.</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AF7527" w:rsidRPr="00AF037D" w:rsidRDefault="00AF7527" w:rsidP="003023B9">
      <w:pPr>
        <w:pStyle w:val="ListParagraph"/>
        <w:numPr>
          <w:ilvl w:val="1"/>
          <w:numId w:val="23"/>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AF7527" w:rsidRPr="00AF037D" w:rsidRDefault="00AF7527"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AF7527" w:rsidRDefault="00AF7527" w:rsidP="00AF037D">
      <w:pPr>
        <w:pStyle w:val="ListParagraph"/>
        <w:ind w:left="851"/>
        <w:jc w:val="both"/>
        <w:rPr>
          <w:rFonts w:ascii="Verdana" w:hAnsi="Verdana" w:cs="Tahoma"/>
          <w:i/>
          <w:color w:val="0070C0"/>
          <w:sz w:val="18"/>
          <w:szCs w:val="18"/>
        </w:rPr>
      </w:pPr>
    </w:p>
    <w:p w:rsidR="00AF7527" w:rsidRDefault="00AF7527"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AF7527" w:rsidRPr="00761D01" w:rsidTr="0031310A">
        <w:trPr>
          <w:cantSplit/>
          <w:trHeight w:val="163"/>
          <w:jc w:val="center"/>
        </w:trPr>
        <w:tc>
          <w:tcPr>
            <w:tcW w:w="4291" w:type="dxa"/>
            <w:gridSpan w:val="2"/>
            <w:vMerge w:val="restart"/>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AF7527" w:rsidRPr="00761D01" w:rsidTr="0031310A">
        <w:trPr>
          <w:cantSplit/>
          <w:trHeight w:val="349"/>
          <w:jc w:val="center"/>
        </w:trPr>
        <w:tc>
          <w:tcPr>
            <w:tcW w:w="4291" w:type="dxa"/>
            <w:gridSpan w:val="2"/>
            <w:vMerge/>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AF7527" w:rsidRPr="00761D01" w:rsidTr="0031310A">
        <w:trPr>
          <w:cantSplit/>
          <w:trHeight w:val="163"/>
          <w:jc w:val="center"/>
        </w:trPr>
        <w:tc>
          <w:tcPr>
            <w:tcW w:w="4291" w:type="dxa"/>
            <w:gridSpan w:val="2"/>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AF7527" w:rsidRPr="00761D01" w:rsidTr="0031310A">
        <w:trPr>
          <w:cantSplit/>
          <w:trHeight w:val="163"/>
          <w:jc w:val="center"/>
        </w:trPr>
        <w:tc>
          <w:tcPr>
            <w:tcW w:w="4291" w:type="dxa"/>
            <w:gridSpan w:val="2"/>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AF7527" w:rsidRPr="00761D01" w:rsidTr="0031310A">
        <w:trPr>
          <w:cantSplit/>
          <w:trHeight w:val="675"/>
          <w:jc w:val="center"/>
        </w:trPr>
        <w:tc>
          <w:tcPr>
            <w:tcW w:w="3140" w:type="dxa"/>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AF7527" w:rsidRPr="00761D01" w:rsidTr="0031310A">
        <w:trPr>
          <w:cantSplit/>
          <w:trHeight w:val="675"/>
          <w:jc w:val="center"/>
        </w:trPr>
        <w:tc>
          <w:tcPr>
            <w:tcW w:w="3140" w:type="dxa"/>
            <w:vAlign w:val="center"/>
          </w:tcPr>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AF7527" w:rsidRPr="0031310A" w:rsidRDefault="00AF752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AF7527" w:rsidRPr="0031310A" w:rsidRDefault="00AF752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AF7527" w:rsidRDefault="00AF7527" w:rsidP="00AF037D">
      <w:pPr>
        <w:pStyle w:val="ListParagraph"/>
        <w:ind w:left="851"/>
        <w:jc w:val="both"/>
        <w:rPr>
          <w:rFonts w:ascii="Verdana" w:hAnsi="Verdana" w:cs="Tahoma"/>
          <w:i/>
          <w:color w:val="0070C0"/>
          <w:sz w:val="18"/>
          <w:szCs w:val="18"/>
        </w:rPr>
      </w:pP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Justificación:</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AF7527" w:rsidRPr="001C332D" w:rsidRDefault="00AF7527"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OT 2: Mejorar el uso y la calidad de las tecnologías de la información y comunicaciones y el acceso a las mismas.</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AF7527" w:rsidRPr="001C332D" w:rsidRDefault="00AF7527"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2.3.  2c: Refuerzo de las aplicaciones de las TIC para </w:t>
      </w:r>
      <w:smartTag w:uri="urn:schemas-microsoft-com:office:smarttags" w:element="PersonName">
        <w:smartTagPr>
          <w:attr w:name="ProductID" w:val="la Prioridad"/>
        </w:smartTagPr>
        <w:r w:rsidRPr="001C332D">
          <w:rPr>
            <w:rFonts w:ascii="Verdana" w:hAnsi="Verdana" w:cs="Tahoma"/>
            <w:sz w:val="18"/>
            <w:szCs w:val="20"/>
          </w:rPr>
          <w:t>la Administración Electrónica</w:t>
        </w:r>
      </w:smartTag>
      <w:r w:rsidRPr="001C332D">
        <w:rPr>
          <w:rFonts w:ascii="Verdana" w:hAnsi="Verdana" w:cs="Tahoma"/>
          <w:sz w:val="18"/>
          <w:szCs w:val="20"/>
        </w:rPr>
        <w:t>, el aprendizaje electrónico, la inclusión electrónica, la cultura electr</w:t>
      </w:r>
      <w:r>
        <w:rPr>
          <w:rFonts w:ascii="Verdana" w:hAnsi="Verdana" w:cs="Tahoma"/>
          <w:sz w:val="18"/>
          <w:szCs w:val="20"/>
        </w:rPr>
        <w:t>ónica y la sanidad electrónica.</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AF7527" w:rsidRPr="001C332D" w:rsidRDefault="00AF7527"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OE 2.3.3.  020c3</w:t>
      </w:r>
      <w:r w:rsidRPr="001C332D">
        <w:rPr>
          <w:rFonts w:ascii="Verdana" w:hAnsi="Verdana" w:cs="Tahoma"/>
          <w:sz w:val="18"/>
          <w:szCs w:val="20"/>
        </w:rPr>
        <w:t>: Promover las TIC en Estrategias de Desarrollo Urbano Integrado a través de actuaciones en Administración Electrónica Local y Smart Cities.</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AF7527"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AF7527" w:rsidRPr="001C332D" w:rsidRDefault="00AF7527"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5pt;width:19.5pt;height:14.25pt;z-index:251658240" arcsize="10923f"/>
        </w:pict>
      </w:r>
      <w:r w:rsidRPr="001C332D">
        <w:rPr>
          <w:rFonts w:ascii="Verdana" w:hAnsi="Verdana" w:cs="Tahoma"/>
          <w:b/>
          <w:sz w:val="18"/>
          <w:szCs w:val="20"/>
        </w:rPr>
        <w:t>CI078 CE078</w:t>
      </w:r>
      <w:r w:rsidRPr="001C332D">
        <w:rPr>
          <w:rFonts w:ascii="Verdana" w:hAnsi="Verdana" w:cs="Tahoma"/>
          <w:sz w:val="18"/>
          <w:szCs w:val="20"/>
        </w:rPr>
        <w:t>: Servicios y aplicaciones de administración pública electrónica (incluyendo contratación pública electrónica, medidas TIC de apoyo a la reforma de la administración pública, ciberseguridad, medidas de confianza y privacidad, justicia electrónica y democracia electrónica).</w:t>
      </w:r>
    </w:p>
    <w:p w:rsidR="00AF7527" w:rsidRPr="001C332D" w:rsidRDefault="00AF7527" w:rsidP="008D6B9D">
      <w:pPr>
        <w:pStyle w:val="ListParagraph"/>
        <w:spacing w:line="240" w:lineRule="atLeast"/>
        <w:ind w:left="567"/>
        <w:jc w:val="both"/>
        <w:rPr>
          <w:rFonts w:ascii="Verdana" w:hAnsi="Verdana" w:cs="Tahoma"/>
          <w:sz w:val="18"/>
          <w:szCs w:val="20"/>
        </w:rPr>
      </w:pPr>
    </w:p>
    <w:p w:rsidR="00AF7527" w:rsidRPr="001C332D" w:rsidRDefault="00AF7527" w:rsidP="008D6B9D">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CI079 CE080</w:t>
      </w:r>
      <w:r w:rsidRPr="001C332D">
        <w:rPr>
          <w:rFonts w:ascii="Verdana" w:hAnsi="Verdana" w:cs="Tahoma"/>
          <w:sz w:val="18"/>
          <w:szCs w:val="20"/>
        </w:rPr>
        <w:t>: Servicios y aplicaciones de inclusión digital, accesibilidad digital, aprendizaje y educación electrónicas y alfabetización digital.</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AF7527" w:rsidRPr="00AF037D" w:rsidRDefault="00AF7527" w:rsidP="003023B9">
      <w:pPr>
        <w:pStyle w:val="ListParagraph"/>
        <w:numPr>
          <w:ilvl w:val="2"/>
          <w:numId w:val="23"/>
        </w:numPr>
        <w:spacing w:line="259" w:lineRule="auto"/>
        <w:ind w:left="1559"/>
        <w:rPr>
          <w:rFonts w:ascii="Verdana" w:hAnsi="Verdana" w:cs="Tahoma"/>
          <w:b/>
          <w:i/>
          <w:sz w:val="18"/>
          <w:szCs w:val="18"/>
        </w:rPr>
      </w:pPr>
      <w:r>
        <w:rPr>
          <w:rFonts w:ascii="Verdana" w:hAnsi="Verdana" w:cs="Tahoma"/>
          <w:b/>
          <w:i/>
          <w:sz w:val="18"/>
          <w:szCs w:val="18"/>
        </w:rPr>
        <w:t>Nombre:</w:t>
      </w:r>
    </w:p>
    <w:p w:rsidR="00AF7527" w:rsidRPr="008D6B9D" w:rsidRDefault="00AF7527" w:rsidP="008D6B9D">
      <w:pPr>
        <w:pStyle w:val="ListParagraph"/>
        <w:ind w:left="1559"/>
        <w:jc w:val="both"/>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 xml:space="preserve">(OT2)  Modernización de </w:t>
      </w:r>
      <w:smartTag w:uri="urn:schemas-microsoft-com:office:smarttags" w:element="PersonName">
        <w:smartTagPr>
          <w:attr w:name="ProductID" w:val="la Prioridad"/>
        </w:smartTagPr>
        <w:r w:rsidRPr="008D6B9D">
          <w:rPr>
            <w:rFonts w:ascii="Verdana" w:hAnsi="Verdana" w:cs="Tahoma"/>
            <w:sz w:val="20"/>
            <w:szCs w:val="20"/>
          </w:rPr>
          <w:t>la Administración Electrónica</w:t>
        </w:r>
      </w:smartTag>
      <w:r w:rsidRPr="008D6B9D">
        <w:rPr>
          <w:rFonts w:ascii="Verdana" w:hAnsi="Verdana" w:cs="Tahoma"/>
          <w:sz w:val="20"/>
          <w:szCs w:val="20"/>
        </w:rPr>
        <w:t xml:space="preserve"> y de los Servicios Públicos del Ayuntamiento de Córdoba a través de las TIC</w:t>
      </w:r>
      <w:r w:rsidRPr="008D6B9D">
        <w:rPr>
          <w:rFonts w:ascii="Verdana" w:hAnsi="Verdana" w:cs="Tahoma"/>
          <w:sz w:val="16"/>
          <w:szCs w:val="20"/>
        </w:rPr>
        <w:t>)</w:t>
      </w:r>
    </w:p>
    <w:p w:rsidR="00AF7527" w:rsidRDefault="00AF7527" w:rsidP="003023B9">
      <w:pPr>
        <w:pStyle w:val="ListParagraph"/>
        <w:numPr>
          <w:ilvl w:val="2"/>
          <w:numId w:val="23"/>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AF7527" w:rsidRDefault="00AF7527"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(OT2)</w:t>
      </w:r>
    </w:p>
    <w:p w:rsidR="00AF7527" w:rsidRPr="008D6B9D" w:rsidRDefault="00AF7527" w:rsidP="008D6B9D">
      <w:pPr>
        <w:pStyle w:val="ListParagraph"/>
        <w:spacing w:line="259" w:lineRule="auto"/>
        <w:ind w:left="1559"/>
        <w:contextualSpacing/>
        <w:rPr>
          <w:rFonts w:ascii="Verdana" w:hAnsi="Verdana" w:cs="Tahoma"/>
          <w:i/>
          <w:sz w:val="18"/>
          <w:szCs w:val="18"/>
        </w:rPr>
      </w:pP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AF7527" w:rsidRPr="00AF037D"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AF7527" w:rsidRPr="004B4C32" w:rsidRDefault="00AF7527" w:rsidP="00902CCB">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Problemas y deficiencias que se pretenden subsanar.</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Objetivos que se esperan alcanzar.</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6F3DC9">
          <w:rPr>
            <w:rFonts w:ascii="Verdana" w:hAnsi="Verdana" w:cs="Tahoma"/>
            <w:sz w:val="18"/>
            <w:szCs w:val="18"/>
          </w:rPr>
          <w:t>la Operación Propuesta.</w:t>
        </w:r>
      </w:smartTag>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 xml:space="preserve">Describa cómo contribuye </w:t>
      </w:r>
      <w:smartTag w:uri="urn:schemas-microsoft-com:office:smarttags" w:element="PersonName">
        <w:smartTagPr>
          <w:attr w:name="ProductID" w:val="la Prioridad"/>
        </w:smartTagPr>
        <w:r w:rsidRPr="006F3DC9">
          <w:rPr>
            <w:rFonts w:ascii="Verdana" w:hAnsi="Verdana" w:cs="Tahoma"/>
            <w:sz w:val="18"/>
            <w:szCs w:val="18"/>
          </w:rPr>
          <w:t>la Operación</w:t>
        </w:r>
      </w:smartTag>
      <w:r w:rsidRPr="006F3DC9">
        <w:rPr>
          <w:rFonts w:ascii="Verdana" w:hAnsi="Verdana" w:cs="Tahoma"/>
          <w:sz w:val="18"/>
          <w:szCs w:val="18"/>
        </w:rPr>
        <w:t xml:space="preserve"> a </w:t>
      </w:r>
      <w:smartTag w:uri="urn:schemas-microsoft-com:office:smarttags" w:element="PersonName">
        <w:smartTagPr>
          <w:attr w:name="ProductID" w:val="la Prioridad"/>
        </w:smartTagPr>
        <w:r w:rsidRPr="006F3DC9">
          <w:rPr>
            <w:rFonts w:ascii="Verdana" w:hAnsi="Verdana" w:cs="Tahoma"/>
            <w:sz w:val="18"/>
            <w:szCs w:val="18"/>
          </w:rPr>
          <w:t>la  EDUSI-CORDOBA</w:t>
        </w:r>
      </w:smartTag>
      <w:r w:rsidRPr="006F3DC9">
        <w:rPr>
          <w:rFonts w:ascii="Verdana" w:hAnsi="Verdana" w:cs="Tahoma"/>
          <w:sz w:val="18"/>
          <w:szCs w:val="18"/>
        </w:rPr>
        <w:t>.</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De existir otras intervenciones para la consecución de los mismos objetivos, indique cuáles y explique cómo se asegura la complementariedad con dichas intervenciones.</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Forma de Ejecución. Relacionar y cuantificar contratos previstos. Indicar si incluye contratos menores.</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Tipología de Gastos por naturaleza.</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Anualidades Presupuestarias del gasto (compromisos).</w:t>
      </w:r>
    </w:p>
    <w:p w:rsidR="00AF7527" w:rsidRPr="006F3DC9" w:rsidRDefault="00AF7527" w:rsidP="00902CCB">
      <w:pPr>
        <w:pStyle w:val="ListParagraph"/>
        <w:numPr>
          <w:ilvl w:val="0"/>
          <w:numId w:val="24"/>
        </w:numPr>
        <w:jc w:val="both"/>
        <w:rPr>
          <w:rFonts w:ascii="Verdana" w:hAnsi="Verdana" w:cs="Tahoma"/>
          <w:sz w:val="18"/>
          <w:szCs w:val="18"/>
        </w:rPr>
      </w:pPr>
      <w:r w:rsidRPr="006F3DC9">
        <w:rPr>
          <w:rFonts w:ascii="Verdana" w:hAnsi="Verdana" w:cs="Tahoma"/>
          <w:sz w:val="18"/>
          <w:szCs w:val="18"/>
        </w:rPr>
        <w:t>Indicar si precisa tramitación de autorizaciones previas o convenios, tiempo estimado para su consecución.</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Pr>
          <w:rFonts w:ascii="Verdana" w:hAnsi="Verdana" w:cs="Tahoma"/>
          <w:b/>
          <w:sz w:val="18"/>
          <w:szCs w:val="18"/>
        </w:rPr>
        <w:t>Localización:</w:t>
      </w:r>
    </w:p>
    <w:p w:rsidR="00AF7527" w:rsidRPr="00AF037D" w:rsidRDefault="00AF7527"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Pr>
          <w:rFonts w:ascii="Verdana" w:hAnsi="Verdana" w:cs="Tahoma"/>
          <w:b/>
          <w:sz w:val="18"/>
          <w:szCs w:val="18"/>
        </w:rPr>
        <w:t>Fecha de inicio:</w:t>
      </w:r>
    </w:p>
    <w:p w:rsidR="00AF7527" w:rsidRPr="00AF037D"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AF7527" w:rsidRPr="00AF037D"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AF7527" w:rsidRPr="00AF037D"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AF7527" w:rsidRPr="00AF037D"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AF7527" w:rsidRPr="00AF037D"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AF7527" w:rsidRPr="00AF037D" w:rsidRDefault="00AF7527" w:rsidP="003023B9">
      <w:pPr>
        <w:pStyle w:val="ListParagraph"/>
        <w:numPr>
          <w:ilvl w:val="1"/>
          <w:numId w:val="23"/>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AF7527"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AF7527" w:rsidRDefault="00AF7527" w:rsidP="00AF037D">
      <w:pPr>
        <w:pStyle w:val="ListParagraph"/>
        <w:ind w:left="851"/>
        <w:jc w:val="both"/>
        <w:rPr>
          <w:rFonts w:ascii="Verdana" w:hAnsi="Verdana" w:cs="Tahoma"/>
          <w:i/>
          <w:color w:val="0070C0"/>
          <w:sz w:val="18"/>
          <w:szCs w:val="18"/>
        </w:rPr>
      </w:pPr>
    </w:p>
    <w:p w:rsidR="00AF7527"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AF7527" w:rsidRDefault="00AF7527" w:rsidP="00AF037D">
      <w:pPr>
        <w:pStyle w:val="ListParagraph"/>
        <w:ind w:left="851"/>
        <w:jc w:val="both"/>
        <w:rPr>
          <w:rFonts w:ascii="Verdana" w:hAnsi="Verdana" w:cs="Tahoma"/>
          <w:i/>
          <w:color w:val="0070C0"/>
          <w:sz w:val="18"/>
          <w:szCs w:val="18"/>
        </w:rPr>
      </w:pPr>
    </w:p>
    <w:p w:rsidR="00AF7527" w:rsidRDefault="00AF7527" w:rsidP="00AF037D">
      <w:pPr>
        <w:pStyle w:val="ListParagraph"/>
        <w:ind w:left="851"/>
        <w:jc w:val="both"/>
        <w:rPr>
          <w:rFonts w:ascii="Verdana" w:hAnsi="Verdana" w:cs="Tahoma"/>
          <w:i/>
          <w:color w:val="0070C0"/>
          <w:sz w:val="18"/>
          <w:szCs w:val="18"/>
        </w:rPr>
      </w:pPr>
    </w:p>
    <w:p w:rsidR="00AF7527" w:rsidRDefault="00AF7527" w:rsidP="00AF037D">
      <w:pPr>
        <w:pStyle w:val="ListParagraph"/>
        <w:ind w:left="851"/>
        <w:jc w:val="both"/>
        <w:rPr>
          <w:rFonts w:ascii="Verdana" w:hAnsi="Verdana" w:cs="Tahoma"/>
          <w:i/>
          <w:color w:val="0070C0"/>
          <w:sz w:val="18"/>
          <w:szCs w:val="18"/>
        </w:rPr>
      </w:pPr>
    </w:p>
    <w:p w:rsidR="00AF7527" w:rsidRDefault="00AF752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AF7527" w:rsidRPr="00ED4F65" w:rsidTr="00FD22D9">
        <w:trPr>
          <w:trHeight w:val="251"/>
        </w:trPr>
        <w:tc>
          <w:tcPr>
            <w:tcW w:w="1773" w:type="pct"/>
            <w:shd w:val="clear" w:color="auto" w:fill="FFFFFF"/>
          </w:tcPr>
          <w:p w:rsidR="00AF7527" w:rsidRPr="00FD22D9" w:rsidRDefault="00AF7527"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R023N</w:t>
            </w:r>
          </w:p>
        </w:tc>
        <w:tc>
          <w:tcPr>
            <w:tcW w:w="3227" w:type="pct"/>
            <w:shd w:val="clear" w:color="auto" w:fill="FFFFFF"/>
          </w:tcPr>
          <w:p w:rsidR="00AF7527" w:rsidRPr="00FD22D9" w:rsidRDefault="00AF7527" w:rsidP="00FD22D9">
            <w:pPr>
              <w:spacing w:before="100" w:beforeAutospacing="1"/>
              <w:jc w:val="both"/>
              <w:rPr>
                <w:rFonts w:ascii="Verdana" w:hAnsi="Verdana"/>
                <w:sz w:val="16"/>
                <w:szCs w:val="18"/>
              </w:rPr>
            </w:pPr>
            <w:r w:rsidRPr="00FD22D9">
              <w:rPr>
                <w:rFonts w:ascii="Verdana" w:hAnsi="Verdana"/>
                <w:sz w:val="18"/>
                <w:szCs w:val="18"/>
              </w:rPr>
              <w:t>Denominación:</w:t>
            </w:r>
          </w:p>
          <w:p w:rsidR="00AF7527" w:rsidRPr="00357E73" w:rsidRDefault="00AF7527" w:rsidP="00FD22D9">
            <w:pPr>
              <w:spacing w:before="100" w:beforeAutospacing="1"/>
              <w:jc w:val="both"/>
              <w:rPr>
                <w:rFonts w:ascii="Verdana" w:hAnsi="Verdana"/>
                <w:b/>
                <w:bCs/>
                <w:sz w:val="18"/>
                <w:szCs w:val="18"/>
              </w:rPr>
            </w:pPr>
            <w:r w:rsidRPr="00357E73">
              <w:rPr>
                <w:rFonts w:ascii="Verdana" w:hAnsi="Verdana" w:cs="Tahoma"/>
                <w:b/>
                <w:color w:val="002060"/>
                <w:sz w:val="18"/>
                <w:szCs w:val="18"/>
              </w:rPr>
              <w:t>Porcentaje del número de trámites y gestiones a través de Internet para empresas y ciudadanos sobre el total de trámites y gestiones</w:t>
            </w:r>
            <w:r w:rsidRPr="00357E73">
              <w:rPr>
                <w:rFonts w:ascii="Verdana" w:hAnsi="Verdana"/>
                <w:b/>
                <w:sz w:val="18"/>
                <w:szCs w:val="18"/>
              </w:rPr>
              <w:t>:</w:t>
            </w:r>
            <w:r w:rsidRPr="00357E73">
              <w:rPr>
                <w:rFonts w:ascii="Verdana" w:hAnsi="Verdana"/>
                <w:b/>
                <w:bCs/>
                <w:sz w:val="18"/>
                <w:szCs w:val="18"/>
              </w:rPr>
              <w:t xml:space="preserve">               </w:t>
            </w:r>
          </w:p>
        </w:tc>
      </w:tr>
      <w:tr w:rsidR="00AF7527" w:rsidRPr="00ED4F65" w:rsidTr="00FD22D9">
        <w:tc>
          <w:tcPr>
            <w:tcW w:w="1773" w:type="pct"/>
            <w:shd w:val="clear" w:color="auto" w:fill="FFFFFF"/>
          </w:tcPr>
          <w:p w:rsidR="00AF7527" w:rsidRPr="00FD22D9" w:rsidRDefault="00AF7527" w:rsidP="00FD22D9">
            <w:pPr>
              <w:spacing w:before="100" w:beforeAutospacing="1"/>
              <w:rPr>
                <w:rFonts w:ascii="Verdana" w:hAnsi="Verdana"/>
                <w:bCs/>
                <w:sz w:val="20"/>
              </w:rPr>
            </w:pPr>
            <w:r w:rsidRPr="00FD22D9">
              <w:rPr>
                <w:rFonts w:ascii="Verdana" w:hAnsi="Verdana"/>
                <w:bCs/>
                <w:sz w:val="20"/>
                <w:szCs w:val="22"/>
              </w:rPr>
              <w:t>valor Inicial:</w:t>
            </w:r>
          </w:p>
          <w:p w:rsidR="00AF7527" w:rsidRPr="00ED4F65" w:rsidRDefault="00AF7527"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AF7527" w:rsidRPr="00FD22D9" w:rsidRDefault="00AF7527"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AF7527" w:rsidRPr="00FD22D9" w:rsidRDefault="00AF752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AF7527" w:rsidRPr="00AF037D" w:rsidRDefault="00AF7527" w:rsidP="00AF037D">
      <w:pPr>
        <w:pStyle w:val="ListParagraph"/>
        <w:ind w:left="851"/>
        <w:jc w:val="both"/>
        <w:rPr>
          <w:rFonts w:ascii="Verdana" w:hAnsi="Verdana" w:cs="Tahoma"/>
          <w:i/>
          <w:color w:val="0070C0"/>
          <w:sz w:val="18"/>
          <w:szCs w:val="18"/>
        </w:rPr>
      </w:pP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AF7527" w:rsidRPr="00AF037D" w:rsidRDefault="00AF752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AF7527" w:rsidRPr="00AD4EA7" w:rsidTr="00FD22D9">
        <w:trPr>
          <w:trHeight w:val="251"/>
        </w:trPr>
        <w:tc>
          <w:tcPr>
            <w:tcW w:w="1773" w:type="pct"/>
            <w:shd w:val="clear" w:color="auto" w:fill="FFFFFF"/>
          </w:tcPr>
          <w:p w:rsidR="00AF7527" w:rsidRPr="00FD22D9" w:rsidRDefault="00AF7527"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AF7527" w:rsidRPr="00FD22D9" w:rsidRDefault="00AF7527" w:rsidP="00FD22D9">
            <w:pPr>
              <w:spacing w:before="100" w:beforeAutospacing="1"/>
              <w:jc w:val="both"/>
              <w:rPr>
                <w:rFonts w:ascii="Verdana" w:hAnsi="Verdana"/>
                <w:b/>
                <w:bCs/>
                <w:sz w:val="20"/>
                <w:szCs w:val="18"/>
              </w:rPr>
            </w:pPr>
            <w:r w:rsidRPr="00FD22D9">
              <w:rPr>
                <w:rFonts w:ascii="Verdana" w:hAnsi="Verdana"/>
                <w:b/>
                <w:bCs/>
                <w:sz w:val="20"/>
                <w:szCs w:val="22"/>
              </w:rPr>
              <w:t xml:space="preserve">                                E016</w:t>
            </w:r>
          </w:p>
        </w:tc>
      </w:tr>
      <w:tr w:rsidR="00AF7527" w:rsidRPr="00AD4EA7" w:rsidTr="00FD22D9">
        <w:tc>
          <w:tcPr>
            <w:tcW w:w="1773" w:type="pct"/>
            <w:shd w:val="clear" w:color="auto" w:fill="FFFFFF"/>
          </w:tcPr>
          <w:p w:rsidR="00AF7527" w:rsidRPr="00ED4F65" w:rsidRDefault="00AF7527" w:rsidP="00FD22D9">
            <w:pPr>
              <w:spacing w:before="100" w:beforeAutospacing="1"/>
            </w:pPr>
            <w:r w:rsidRPr="00FD22D9">
              <w:rPr>
                <w:rFonts w:ascii="Verdana" w:hAnsi="Verdana"/>
                <w:sz w:val="18"/>
                <w:szCs w:val="18"/>
              </w:rPr>
              <w:t>Denominación:</w:t>
            </w:r>
          </w:p>
        </w:tc>
        <w:tc>
          <w:tcPr>
            <w:tcW w:w="3227" w:type="pct"/>
            <w:shd w:val="clear" w:color="auto" w:fill="FFFFFF"/>
          </w:tcPr>
          <w:p w:rsidR="00AF7527" w:rsidRPr="00ED4F65" w:rsidRDefault="00AF7527" w:rsidP="00FD22D9">
            <w:pPr>
              <w:spacing w:before="100" w:beforeAutospacing="1"/>
              <w:jc w:val="both"/>
            </w:pPr>
            <w:r w:rsidRPr="00FD22D9">
              <w:rPr>
                <w:rFonts w:ascii="Verdana" w:hAnsi="Verdana"/>
                <w:bCs/>
                <w:sz w:val="18"/>
                <w:szCs w:val="18"/>
              </w:rPr>
              <w:t>Número de usuarios que están cubiertos por un determinado servicio público electrónico de Smart Cities.</w:t>
            </w:r>
          </w:p>
        </w:tc>
      </w:tr>
      <w:tr w:rsidR="00AF7527" w:rsidRPr="00E66FF6" w:rsidTr="00FD22D9">
        <w:tblPrEx>
          <w:tblLook w:val="00A0"/>
        </w:tblPrEx>
        <w:tc>
          <w:tcPr>
            <w:tcW w:w="1773" w:type="pct"/>
          </w:tcPr>
          <w:p w:rsidR="00AF7527" w:rsidRPr="00ED4F65" w:rsidRDefault="00AF7527" w:rsidP="00FD22D9">
            <w:pPr>
              <w:spacing w:before="100" w:beforeAutospacing="1"/>
            </w:pPr>
            <w:r w:rsidRPr="00FD22D9">
              <w:rPr>
                <w:rFonts w:ascii="Verdana" w:hAnsi="Verdana"/>
                <w:bCs/>
                <w:sz w:val="20"/>
                <w:szCs w:val="22"/>
              </w:rPr>
              <w:t>valor estimado 2023</w:t>
            </w:r>
          </w:p>
        </w:tc>
        <w:tc>
          <w:tcPr>
            <w:tcW w:w="3227" w:type="pct"/>
          </w:tcPr>
          <w:p w:rsidR="00AF7527" w:rsidRPr="00FD22D9" w:rsidRDefault="00AF752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AF7527" w:rsidRDefault="00AF752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AF7527" w:rsidRPr="00AD4EA7" w:rsidTr="00FD22D9">
        <w:trPr>
          <w:trHeight w:val="251"/>
        </w:trPr>
        <w:tc>
          <w:tcPr>
            <w:tcW w:w="1773" w:type="pct"/>
            <w:shd w:val="clear" w:color="auto" w:fill="FFFFFF"/>
          </w:tcPr>
          <w:p w:rsidR="00AF7527" w:rsidRPr="00FD22D9" w:rsidRDefault="00AF7527"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AF7527" w:rsidRPr="00FD22D9" w:rsidRDefault="00AF7527" w:rsidP="00FD22D9">
            <w:pPr>
              <w:spacing w:before="100" w:beforeAutospacing="1"/>
              <w:jc w:val="both"/>
              <w:rPr>
                <w:rFonts w:ascii="Verdana" w:hAnsi="Verdana"/>
                <w:b/>
                <w:bCs/>
                <w:sz w:val="20"/>
                <w:szCs w:val="18"/>
              </w:rPr>
            </w:pPr>
            <w:r w:rsidRPr="00FD22D9">
              <w:rPr>
                <w:rFonts w:ascii="Verdana" w:hAnsi="Verdana"/>
                <w:b/>
                <w:bCs/>
                <w:sz w:val="20"/>
                <w:szCs w:val="22"/>
              </w:rPr>
              <w:t xml:space="preserve">                                 E024</w:t>
            </w:r>
          </w:p>
        </w:tc>
      </w:tr>
      <w:tr w:rsidR="00AF7527" w:rsidRPr="00AD4EA7" w:rsidTr="00FD22D9">
        <w:tc>
          <w:tcPr>
            <w:tcW w:w="1773" w:type="pct"/>
            <w:shd w:val="clear" w:color="auto" w:fill="FFFFFF"/>
          </w:tcPr>
          <w:p w:rsidR="00AF7527" w:rsidRPr="00ED4F65" w:rsidRDefault="00AF7527" w:rsidP="00FD22D9">
            <w:pPr>
              <w:spacing w:before="100" w:beforeAutospacing="1"/>
            </w:pPr>
            <w:r w:rsidRPr="00FD22D9">
              <w:rPr>
                <w:rFonts w:ascii="Verdana" w:hAnsi="Verdana"/>
                <w:sz w:val="18"/>
                <w:szCs w:val="18"/>
              </w:rPr>
              <w:t>Denominación:</w:t>
            </w:r>
          </w:p>
        </w:tc>
        <w:tc>
          <w:tcPr>
            <w:tcW w:w="3227" w:type="pct"/>
            <w:shd w:val="clear" w:color="auto" w:fill="FFFFFF"/>
          </w:tcPr>
          <w:p w:rsidR="00AF7527" w:rsidRPr="00ED4F65" w:rsidRDefault="00AF7527" w:rsidP="00FD22D9">
            <w:pPr>
              <w:spacing w:before="100" w:beforeAutospacing="1"/>
              <w:jc w:val="both"/>
            </w:pPr>
            <w:r w:rsidRPr="00FD22D9">
              <w:rPr>
                <w:rFonts w:ascii="Verdana" w:hAnsi="Verdana"/>
                <w:bCs/>
                <w:sz w:val="18"/>
                <w:szCs w:val="18"/>
              </w:rPr>
              <w:t>Número de usuarios que tienen acceso o cubiertos por las aplicaciones/servicios de Administración electrónica (usuarios internos)</w:t>
            </w:r>
            <w:r>
              <w:rPr>
                <w:rFonts w:ascii="Verdana" w:hAnsi="Verdana"/>
                <w:bCs/>
                <w:sz w:val="18"/>
                <w:szCs w:val="18"/>
              </w:rPr>
              <w:t>.</w:t>
            </w:r>
          </w:p>
        </w:tc>
      </w:tr>
      <w:tr w:rsidR="00AF7527" w:rsidRPr="00E66FF6" w:rsidTr="00FD22D9">
        <w:tblPrEx>
          <w:tblLook w:val="00A0"/>
        </w:tblPrEx>
        <w:tc>
          <w:tcPr>
            <w:tcW w:w="1773" w:type="pct"/>
          </w:tcPr>
          <w:p w:rsidR="00AF7527" w:rsidRPr="00ED4F65" w:rsidRDefault="00AF7527" w:rsidP="00FD22D9">
            <w:pPr>
              <w:spacing w:before="100" w:beforeAutospacing="1"/>
            </w:pPr>
            <w:r w:rsidRPr="00FD22D9">
              <w:rPr>
                <w:rFonts w:ascii="Verdana" w:hAnsi="Verdana"/>
                <w:bCs/>
                <w:sz w:val="20"/>
                <w:szCs w:val="22"/>
              </w:rPr>
              <w:t>valor estimado 2023</w:t>
            </w:r>
          </w:p>
        </w:tc>
        <w:tc>
          <w:tcPr>
            <w:tcW w:w="3227" w:type="pct"/>
          </w:tcPr>
          <w:p w:rsidR="00AF7527" w:rsidRPr="00FD22D9" w:rsidRDefault="00AF752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Unidad de medida:</w:t>
      </w:r>
    </w:p>
    <w:p w:rsidR="00AF7527" w:rsidRPr="00AF037D"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AF7527" w:rsidRPr="00AF037D" w:rsidRDefault="00AF7527"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AF7527" w:rsidRPr="00AF037D" w:rsidRDefault="00AF7527" w:rsidP="003023B9">
      <w:pPr>
        <w:pStyle w:val="ListParagraph"/>
        <w:numPr>
          <w:ilvl w:val="1"/>
          <w:numId w:val="23"/>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AF7527"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AF7527" w:rsidRPr="00AF037D" w:rsidRDefault="00AF7527" w:rsidP="003023B9">
      <w:pPr>
        <w:pStyle w:val="ListParagraph"/>
        <w:numPr>
          <w:ilvl w:val="1"/>
          <w:numId w:val="23"/>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AF7527"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AF7527" w:rsidRPr="00AF037D" w:rsidRDefault="00AF752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AF7527" w:rsidRDefault="00AF752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AF7527" w:rsidRPr="00AF037D" w:rsidRDefault="00AF752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AF7527" w:rsidRPr="00AF037D"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0" w:name="_GoBack"/>
      <w:bookmarkEnd w:id="0"/>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AF7527" w:rsidRPr="00AF037D"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AF7527" w:rsidRPr="00AF037D" w:rsidRDefault="00AF7527" w:rsidP="003023B9">
      <w:pPr>
        <w:pStyle w:val="ListParagraph"/>
        <w:numPr>
          <w:ilvl w:val="1"/>
          <w:numId w:val="23"/>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AF7527" w:rsidRDefault="00AF7527" w:rsidP="00AF037D">
      <w:pPr>
        <w:pStyle w:val="ListParagraph"/>
        <w:ind w:left="851"/>
        <w:jc w:val="both"/>
        <w:rPr>
          <w:rFonts w:ascii="Verdana" w:hAnsi="Verdana" w:cs="Tahoma"/>
          <w:i/>
          <w:color w:val="0070C0"/>
          <w:sz w:val="18"/>
          <w:szCs w:val="18"/>
        </w:rPr>
      </w:pPr>
    </w:p>
    <w:p w:rsidR="00AF7527" w:rsidRPr="0094559A" w:rsidRDefault="00AF7527" w:rsidP="003023B9">
      <w:pPr>
        <w:pStyle w:val="ListParagraph"/>
        <w:numPr>
          <w:ilvl w:val="1"/>
          <w:numId w:val="23"/>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AF7527" w:rsidRPr="00AF037D" w:rsidRDefault="00AF7527" w:rsidP="003023B9">
      <w:pPr>
        <w:pStyle w:val="ListParagraph"/>
        <w:numPr>
          <w:ilvl w:val="1"/>
          <w:numId w:val="23"/>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AF7527" w:rsidRPr="00AF037D" w:rsidRDefault="00AF752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AF7527" w:rsidRPr="00AF037D" w:rsidRDefault="00AF7527" w:rsidP="003023B9">
      <w:pPr>
        <w:pStyle w:val="ListParagraph"/>
        <w:numPr>
          <w:ilvl w:val="1"/>
          <w:numId w:val="23"/>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AF7527"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AF7527" w:rsidRPr="00AF037D" w:rsidRDefault="00AF7527" w:rsidP="003023B9">
      <w:pPr>
        <w:pStyle w:val="ListParagraph"/>
        <w:numPr>
          <w:ilvl w:val="1"/>
          <w:numId w:val="23"/>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AF7527" w:rsidRPr="00AF037D" w:rsidRDefault="00AF7527" w:rsidP="003023B9">
      <w:pPr>
        <w:pStyle w:val="ListParagraph"/>
        <w:numPr>
          <w:ilvl w:val="1"/>
          <w:numId w:val="23"/>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AF7527" w:rsidRPr="00AF037D" w:rsidRDefault="00AF752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AF7527" w:rsidRPr="00AF037D" w:rsidRDefault="00AF7527" w:rsidP="003023B9">
      <w:pPr>
        <w:pStyle w:val="ListParagraph"/>
        <w:numPr>
          <w:ilvl w:val="0"/>
          <w:numId w:val="23"/>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AF7527" w:rsidRDefault="00AF7527">
      <w:pPr>
        <w:rPr>
          <w:rFonts w:ascii="Verdana" w:hAnsi="Verdana"/>
          <w:sz w:val="18"/>
          <w:szCs w:val="22"/>
          <w:lang w:val="es-ES_tradnl" w:eastAsia="es-ES_tradnl"/>
        </w:rPr>
      </w:pPr>
    </w:p>
    <w:p w:rsidR="00AF7527" w:rsidRDefault="00AF7527">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AF7527" w:rsidRPr="00ED4F65" w:rsidRDefault="00AF7527"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AF7527" w:rsidRDefault="00AF7527" w:rsidP="004F4D8C">
      <w:pPr>
        <w:ind w:left="708"/>
        <w:rPr>
          <w:rFonts w:ascii="Verdana" w:hAnsi="Verdana" w:cs="Tahoma"/>
          <w:i/>
          <w:color w:val="0070C0"/>
          <w:sz w:val="18"/>
          <w:szCs w:val="18"/>
          <w:lang w:val="es-ES_tradnl" w:eastAsia="es-ES_tradnl"/>
        </w:rPr>
      </w:pPr>
    </w:p>
    <w:p w:rsidR="00AF7527" w:rsidRDefault="00AF7527" w:rsidP="004F4D8C">
      <w:pPr>
        <w:ind w:left="708"/>
        <w:rPr>
          <w:rFonts w:ascii="Verdana" w:hAnsi="Verdana" w:cs="Tahoma"/>
          <w:i/>
          <w:color w:val="0070C0"/>
          <w:sz w:val="18"/>
          <w:szCs w:val="18"/>
          <w:lang w:val="es-ES_tradnl" w:eastAsia="es-ES_tradnl"/>
        </w:rPr>
      </w:pPr>
    </w:p>
    <w:p w:rsidR="00AF7527" w:rsidRDefault="00AF7527" w:rsidP="004F4D8C">
      <w:pPr>
        <w:ind w:left="708"/>
        <w:rPr>
          <w:rFonts w:ascii="Verdana" w:hAnsi="Verdana" w:cs="Tahoma"/>
          <w:i/>
          <w:color w:val="0070C0"/>
          <w:sz w:val="18"/>
          <w:szCs w:val="18"/>
          <w:lang w:val="es-ES_tradnl" w:eastAsia="es-ES_tradnl"/>
        </w:rPr>
      </w:pPr>
    </w:p>
    <w:p w:rsidR="00AF7527" w:rsidRDefault="00AF7527" w:rsidP="004F4D8C">
      <w:pPr>
        <w:ind w:left="708"/>
        <w:rPr>
          <w:rFonts w:ascii="Verdana" w:hAnsi="Verdana" w:cs="Tahoma"/>
          <w:i/>
          <w:color w:val="0070C0"/>
          <w:sz w:val="18"/>
          <w:szCs w:val="18"/>
          <w:lang w:val="es-ES_tradnl" w:eastAsia="es-ES_tradnl"/>
        </w:rPr>
      </w:pPr>
    </w:p>
    <w:p w:rsidR="00AF7527" w:rsidRDefault="00AF7527" w:rsidP="004F4D8C">
      <w:pPr>
        <w:ind w:left="708"/>
        <w:rPr>
          <w:rFonts w:ascii="Verdana" w:hAnsi="Verdana" w:cs="Tahoma"/>
          <w:i/>
          <w:color w:val="0070C0"/>
          <w:sz w:val="18"/>
          <w:szCs w:val="18"/>
          <w:lang w:val="es-ES_tradnl" w:eastAsia="es-ES_tradnl"/>
        </w:rPr>
      </w:pPr>
    </w:p>
    <w:p w:rsidR="00AF7527" w:rsidRPr="00F07EC0" w:rsidRDefault="00AF7527"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AF7527" w:rsidRPr="004F4D8C" w:rsidRDefault="00AF7527" w:rsidP="004F4D8C">
      <w:pPr>
        <w:ind w:left="708"/>
        <w:rPr>
          <w:rFonts w:ascii="Verdana" w:hAnsi="Verdana" w:cs="Tahoma"/>
          <w:i/>
          <w:color w:val="0070C0"/>
          <w:sz w:val="18"/>
          <w:szCs w:val="18"/>
          <w:lang w:val="es-ES_tradnl" w:eastAsia="es-ES_tradnl"/>
        </w:rPr>
      </w:pPr>
    </w:p>
    <w:sectPr w:rsidR="00AF7527" w:rsidRPr="004F4D8C" w:rsidSect="00BE4B86">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527" w:rsidRDefault="00AF7527">
      <w:r>
        <w:separator/>
      </w:r>
    </w:p>
  </w:endnote>
  <w:endnote w:type="continuationSeparator" w:id="0">
    <w:p w:rsidR="00AF7527" w:rsidRDefault="00AF7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7" w:rsidRDefault="00AF7527"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527" w:rsidRDefault="00AF7527"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7" w:rsidRPr="002E0174" w:rsidRDefault="00AF752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AF7527" w:rsidRPr="002447FD" w:rsidRDefault="00AF7527" w:rsidP="001F1B1C">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3.1-A </w:t>
    </w:r>
    <w:r w:rsidRPr="002447FD">
      <w:rPr>
        <w:rFonts w:ascii="Verdana" w:hAnsi="Verdana" w:cs="Tahoma"/>
        <w:b/>
        <w:color w:val="002060"/>
        <w:sz w:val="14"/>
        <w:szCs w:val="16"/>
      </w:rPr>
      <w:t>C</w:t>
    </w:r>
    <w:r>
      <w:rPr>
        <w:rFonts w:ascii="Verdana" w:hAnsi="Verdana" w:cs="Tahoma"/>
        <w:b/>
        <w:color w:val="002060"/>
        <w:sz w:val="14"/>
        <w:szCs w:val="16"/>
      </w:rPr>
      <w:t xml:space="preserve">ARTA SOLICITUD – DECLARACIÓN  PARA OPERACIONES DE </w:t>
    </w:r>
    <w:smartTag w:uri="urn:schemas-microsoft-com:office:smarttags" w:element="PersonName">
      <w:smartTagPr>
        <w:attr w:name="ProductID" w:val="LA LÍNEA L"/>
      </w:smartTagPr>
      <w:r>
        <w:rPr>
          <w:rFonts w:ascii="Verdana" w:hAnsi="Verdana" w:cs="Tahoma"/>
          <w:b/>
          <w:color w:val="002060"/>
          <w:sz w:val="14"/>
          <w:szCs w:val="16"/>
        </w:rPr>
        <w:t>LA LÍNEA L</w:t>
      </w:r>
    </w:smartTag>
    <w:r>
      <w:rPr>
        <w:rFonts w:ascii="Verdana" w:hAnsi="Verdana" w:cs="Tahoma"/>
        <w:b/>
        <w:color w:val="002060"/>
        <w:sz w:val="14"/>
        <w:szCs w:val="16"/>
      </w:rPr>
      <w:t>1OT2</w:t>
    </w:r>
  </w:p>
  <w:p w:rsidR="00AF7527" w:rsidRDefault="00AF7527"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7" w:rsidRPr="002E0174" w:rsidRDefault="00AF752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AF7527" w:rsidRPr="002447FD" w:rsidRDefault="00AF7527" w:rsidP="001F1B1C">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3.1-B   </w:t>
    </w:r>
    <w:r>
      <w:rPr>
        <w:rFonts w:ascii="Verdana" w:hAnsi="Verdana" w:cs="Tahoma"/>
        <w:b/>
        <w:color w:val="002060"/>
        <w:sz w:val="14"/>
        <w:szCs w:val="16"/>
      </w:rPr>
      <w:t xml:space="preserve">FORMULARIO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LA LÍNEA    L</w:t>
      </w:r>
    </w:smartTag>
    <w:r>
      <w:rPr>
        <w:rFonts w:ascii="Verdana" w:hAnsi="Verdana" w:cs="Tahoma"/>
        <w:b/>
        <w:color w:val="002060"/>
        <w:sz w:val="14"/>
        <w:szCs w:val="16"/>
      </w:rPr>
      <w:t>1OT2</w:t>
    </w:r>
  </w:p>
  <w:p w:rsidR="00AF7527" w:rsidRDefault="00AF7527"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527" w:rsidRDefault="00AF7527">
      <w:r>
        <w:separator/>
      </w:r>
    </w:p>
  </w:footnote>
  <w:footnote w:type="continuationSeparator" w:id="0">
    <w:p w:rsidR="00AF7527" w:rsidRDefault="00AF7527">
      <w:r>
        <w:continuationSeparator/>
      </w:r>
    </w:p>
  </w:footnote>
  <w:footnote w:id="1">
    <w:p w:rsidR="00AF7527" w:rsidRDefault="00AF7527"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AF7527" w:rsidRDefault="00AF7527"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527" w:rsidRPr="00105902" w:rsidRDefault="00AF7527"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A6005E"/>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F3E761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37655C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40C57BD"/>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6A7417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7F84655"/>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9C5609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A0B224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0685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EDC690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40197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32186EC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9FB153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E337C10"/>
    <w:multiLevelType w:val="hybridMultilevel"/>
    <w:tmpl w:val="C5D4FBAE"/>
    <w:lvl w:ilvl="0" w:tplc="CBE8FDFA">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7">
    <w:nsid w:val="40FF48F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2DF39B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E170F9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4F9133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16E06A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32B0A4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F182137"/>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3"/>
  </w:num>
  <w:num w:numId="21">
    <w:abstractNumId w:val="2"/>
    <w:lvlOverride w:ilvl="0">
      <w:startOverride w:val="1"/>
    </w:lvlOverride>
  </w:num>
  <w:num w:numId="22">
    <w:abstractNumId w:val="13"/>
  </w:num>
  <w:num w:numId="23">
    <w:abstractNumId w:val="20"/>
  </w:num>
  <w:num w:numId="24">
    <w:abstractNumId w:val="1"/>
  </w:num>
  <w:num w:numId="25">
    <w:abstractNumId w:val="16"/>
  </w:num>
  <w:num w:numId="26">
    <w:abstractNumId w:val="14"/>
  </w:num>
  <w:num w:numId="27">
    <w:abstractNumId w:val="6"/>
  </w:num>
  <w:num w:numId="28">
    <w:abstractNumId w:val="3"/>
  </w:num>
  <w:num w:numId="29">
    <w:abstractNumId w:val="24"/>
  </w:num>
  <w:num w:numId="30">
    <w:abstractNumId w:val="17"/>
  </w:num>
  <w:num w:numId="31">
    <w:abstractNumId w:val="25"/>
  </w:num>
  <w:num w:numId="32">
    <w:abstractNumId w:val="22"/>
  </w:num>
  <w:num w:numId="33">
    <w:abstractNumId w:val="5"/>
  </w:num>
  <w:num w:numId="34">
    <w:abstractNumId w:val="8"/>
  </w:num>
  <w:num w:numId="35">
    <w:abstractNumId w:val="15"/>
  </w:num>
  <w:num w:numId="36">
    <w:abstractNumId w:val="18"/>
  </w:num>
  <w:num w:numId="37">
    <w:abstractNumId w:val="7"/>
  </w:num>
  <w:num w:numId="38">
    <w:abstractNumId w:val="21"/>
  </w:num>
  <w:num w:numId="39">
    <w:abstractNumId w:val="12"/>
  </w:num>
  <w:num w:numId="40">
    <w:abstractNumId w:val="10"/>
  </w:num>
  <w:num w:numId="41">
    <w:abstractNumId w:val="19"/>
  </w:num>
  <w:num w:numId="42">
    <w:abstractNumId w:val="4"/>
  </w:num>
  <w:num w:numId="43">
    <w:abstractNumId w:val="9"/>
  </w:num>
  <w:num w:numId="4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3A3"/>
    <w:rsid w:val="00012EAF"/>
    <w:rsid w:val="000135E2"/>
    <w:rsid w:val="00013BEC"/>
    <w:rsid w:val="0001531F"/>
    <w:rsid w:val="000165B3"/>
    <w:rsid w:val="000206B3"/>
    <w:rsid w:val="00020863"/>
    <w:rsid w:val="00020E8F"/>
    <w:rsid w:val="0002290F"/>
    <w:rsid w:val="0002691E"/>
    <w:rsid w:val="00026A53"/>
    <w:rsid w:val="00027CEE"/>
    <w:rsid w:val="00030078"/>
    <w:rsid w:val="000307BA"/>
    <w:rsid w:val="00032307"/>
    <w:rsid w:val="000323C9"/>
    <w:rsid w:val="00032517"/>
    <w:rsid w:val="00032BF1"/>
    <w:rsid w:val="00033818"/>
    <w:rsid w:val="00035565"/>
    <w:rsid w:val="00036470"/>
    <w:rsid w:val="000404B9"/>
    <w:rsid w:val="0004056C"/>
    <w:rsid w:val="00041ECF"/>
    <w:rsid w:val="00043525"/>
    <w:rsid w:val="00043A1D"/>
    <w:rsid w:val="0004510C"/>
    <w:rsid w:val="00046723"/>
    <w:rsid w:val="000467F4"/>
    <w:rsid w:val="0005022F"/>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7F6"/>
    <w:rsid w:val="0006615A"/>
    <w:rsid w:val="00066E6D"/>
    <w:rsid w:val="000670E1"/>
    <w:rsid w:val="00072175"/>
    <w:rsid w:val="00073E72"/>
    <w:rsid w:val="00074325"/>
    <w:rsid w:val="00075A69"/>
    <w:rsid w:val="00075F47"/>
    <w:rsid w:val="0008426A"/>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4E86"/>
    <w:rsid w:val="000B4EF5"/>
    <w:rsid w:val="000B51F8"/>
    <w:rsid w:val="000B543E"/>
    <w:rsid w:val="000B6543"/>
    <w:rsid w:val="000B6B6A"/>
    <w:rsid w:val="000B6C10"/>
    <w:rsid w:val="000B7A9D"/>
    <w:rsid w:val="000C0A73"/>
    <w:rsid w:val="000C13F0"/>
    <w:rsid w:val="000C191F"/>
    <w:rsid w:val="000C2E7C"/>
    <w:rsid w:val="000C385C"/>
    <w:rsid w:val="000C429C"/>
    <w:rsid w:val="000C655C"/>
    <w:rsid w:val="000C7A08"/>
    <w:rsid w:val="000D2A11"/>
    <w:rsid w:val="000D2A55"/>
    <w:rsid w:val="000D326D"/>
    <w:rsid w:val="000D4840"/>
    <w:rsid w:val="000D6444"/>
    <w:rsid w:val="000E1CA5"/>
    <w:rsid w:val="000E29A2"/>
    <w:rsid w:val="000E29F8"/>
    <w:rsid w:val="000E5028"/>
    <w:rsid w:val="000E5B81"/>
    <w:rsid w:val="000E6ADB"/>
    <w:rsid w:val="000E712A"/>
    <w:rsid w:val="000E7271"/>
    <w:rsid w:val="000E7C83"/>
    <w:rsid w:val="000F2670"/>
    <w:rsid w:val="000F5241"/>
    <w:rsid w:val="000F7EFC"/>
    <w:rsid w:val="001039EE"/>
    <w:rsid w:val="00103AEF"/>
    <w:rsid w:val="00105777"/>
    <w:rsid w:val="00105902"/>
    <w:rsid w:val="00106178"/>
    <w:rsid w:val="001129E3"/>
    <w:rsid w:val="00114982"/>
    <w:rsid w:val="00114BD6"/>
    <w:rsid w:val="00115886"/>
    <w:rsid w:val="00120191"/>
    <w:rsid w:val="00120826"/>
    <w:rsid w:val="00120D9F"/>
    <w:rsid w:val="00122A2E"/>
    <w:rsid w:val="00123866"/>
    <w:rsid w:val="0012438D"/>
    <w:rsid w:val="00125CE8"/>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3EFE"/>
    <w:rsid w:val="0015537E"/>
    <w:rsid w:val="001570F0"/>
    <w:rsid w:val="001609A0"/>
    <w:rsid w:val="00162DA4"/>
    <w:rsid w:val="00162DE9"/>
    <w:rsid w:val="00162F03"/>
    <w:rsid w:val="0016347A"/>
    <w:rsid w:val="001645DE"/>
    <w:rsid w:val="00164AC0"/>
    <w:rsid w:val="00164C00"/>
    <w:rsid w:val="001679ED"/>
    <w:rsid w:val="00170936"/>
    <w:rsid w:val="00170B96"/>
    <w:rsid w:val="0017184D"/>
    <w:rsid w:val="0017331C"/>
    <w:rsid w:val="001741B3"/>
    <w:rsid w:val="001764FB"/>
    <w:rsid w:val="001771B5"/>
    <w:rsid w:val="00177623"/>
    <w:rsid w:val="00177710"/>
    <w:rsid w:val="00177BD6"/>
    <w:rsid w:val="001804D8"/>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B7768"/>
    <w:rsid w:val="001C093B"/>
    <w:rsid w:val="001C246E"/>
    <w:rsid w:val="001C332D"/>
    <w:rsid w:val="001C3EBC"/>
    <w:rsid w:val="001C5BC7"/>
    <w:rsid w:val="001C6A70"/>
    <w:rsid w:val="001C6D9B"/>
    <w:rsid w:val="001D07AD"/>
    <w:rsid w:val="001D0C31"/>
    <w:rsid w:val="001D23D0"/>
    <w:rsid w:val="001D2CD5"/>
    <w:rsid w:val="001D40DD"/>
    <w:rsid w:val="001D43C0"/>
    <w:rsid w:val="001D4BBD"/>
    <w:rsid w:val="001D5806"/>
    <w:rsid w:val="001D7043"/>
    <w:rsid w:val="001E019E"/>
    <w:rsid w:val="001E0B1F"/>
    <w:rsid w:val="001E2F46"/>
    <w:rsid w:val="001E4510"/>
    <w:rsid w:val="001E4FD3"/>
    <w:rsid w:val="001E519F"/>
    <w:rsid w:val="001E5EBF"/>
    <w:rsid w:val="001E76EF"/>
    <w:rsid w:val="001E797E"/>
    <w:rsid w:val="001F002F"/>
    <w:rsid w:val="001F1B1C"/>
    <w:rsid w:val="001F227F"/>
    <w:rsid w:val="001F3562"/>
    <w:rsid w:val="001F4046"/>
    <w:rsid w:val="001F4089"/>
    <w:rsid w:val="001F4C45"/>
    <w:rsid w:val="001F7E24"/>
    <w:rsid w:val="002022A1"/>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C1B"/>
    <w:rsid w:val="002447D4"/>
    <w:rsid w:val="002447FD"/>
    <w:rsid w:val="00245DE7"/>
    <w:rsid w:val="00246A41"/>
    <w:rsid w:val="00253277"/>
    <w:rsid w:val="00253CE8"/>
    <w:rsid w:val="0025482A"/>
    <w:rsid w:val="00255C49"/>
    <w:rsid w:val="00255E59"/>
    <w:rsid w:val="002573D6"/>
    <w:rsid w:val="0026023F"/>
    <w:rsid w:val="002608CC"/>
    <w:rsid w:val="00261630"/>
    <w:rsid w:val="00261F42"/>
    <w:rsid w:val="00262BF5"/>
    <w:rsid w:val="00264D6D"/>
    <w:rsid w:val="00265CED"/>
    <w:rsid w:val="00266F18"/>
    <w:rsid w:val="00267541"/>
    <w:rsid w:val="00270CCB"/>
    <w:rsid w:val="0027166C"/>
    <w:rsid w:val="002723D1"/>
    <w:rsid w:val="00272C8D"/>
    <w:rsid w:val="00274047"/>
    <w:rsid w:val="0027412C"/>
    <w:rsid w:val="00275924"/>
    <w:rsid w:val="0028015A"/>
    <w:rsid w:val="002803D2"/>
    <w:rsid w:val="00281204"/>
    <w:rsid w:val="002816C8"/>
    <w:rsid w:val="00281783"/>
    <w:rsid w:val="00281B00"/>
    <w:rsid w:val="00281CB0"/>
    <w:rsid w:val="00281E20"/>
    <w:rsid w:val="00283858"/>
    <w:rsid w:val="0028419F"/>
    <w:rsid w:val="00285F50"/>
    <w:rsid w:val="002860BC"/>
    <w:rsid w:val="00290345"/>
    <w:rsid w:val="002905AE"/>
    <w:rsid w:val="0029086D"/>
    <w:rsid w:val="0029388D"/>
    <w:rsid w:val="00293B02"/>
    <w:rsid w:val="00293D9A"/>
    <w:rsid w:val="00294F0C"/>
    <w:rsid w:val="002957D8"/>
    <w:rsid w:val="002960A6"/>
    <w:rsid w:val="00296C3D"/>
    <w:rsid w:val="00297838"/>
    <w:rsid w:val="00297901"/>
    <w:rsid w:val="00297A2D"/>
    <w:rsid w:val="00297F43"/>
    <w:rsid w:val="002A0896"/>
    <w:rsid w:val="002A10AF"/>
    <w:rsid w:val="002A122D"/>
    <w:rsid w:val="002A1BA3"/>
    <w:rsid w:val="002A2AF3"/>
    <w:rsid w:val="002A344D"/>
    <w:rsid w:val="002A5EB5"/>
    <w:rsid w:val="002A6E61"/>
    <w:rsid w:val="002A79CA"/>
    <w:rsid w:val="002A7EA5"/>
    <w:rsid w:val="002B0A0A"/>
    <w:rsid w:val="002B171B"/>
    <w:rsid w:val="002B198A"/>
    <w:rsid w:val="002B2770"/>
    <w:rsid w:val="002B2A2E"/>
    <w:rsid w:val="002B2D06"/>
    <w:rsid w:val="002B4206"/>
    <w:rsid w:val="002B4391"/>
    <w:rsid w:val="002B4748"/>
    <w:rsid w:val="002B4A29"/>
    <w:rsid w:val="002B4CDA"/>
    <w:rsid w:val="002B5A77"/>
    <w:rsid w:val="002B6B9E"/>
    <w:rsid w:val="002B6C08"/>
    <w:rsid w:val="002B7EF1"/>
    <w:rsid w:val="002C07BF"/>
    <w:rsid w:val="002C0895"/>
    <w:rsid w:val="002C0B91"/>
    <w:rsid w:val="002C1225"/>
    <w:rsid w:val="002C1449"/>
    <w:rsid w:val="002C157F"/>
    <w:rsid w:val="002C170D"/>
    <w:rsid w:val="002C1D14"/>
    <w:rsid w:val="002C2531"/>
    <w:rsid w:val="002C6E17"/>
    <w:rsid w:val="002C7255"/>
    <w:rsid w:val="002D05F5"/>
    <w:rsid w:val="002D1F47"/>
    <w:rsid w:val="002D427C"/>
    <w:rsid w:val="002D608B"/>
    <w:rsid w:val="002D660F"/>
    <w:rsid w:val="002D70B5"/>
    <w:rsid w:val="002E0174"/>
    <w:rsid w:val="002E2C96"/>
    <w:rsid w:val="002E3489"/>
    <w:rsid w:val="002E492A"/>
    <w:rsid w:val="002E57C4"/>
    <w:rsid w:val="002E5D6C"/>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3B9"/>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4110"/>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D53"/>
    <w:rsid w:val="00357E73"/>
    <w:rsid w:val="00360030"/>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537A"/>
    <w:rsid w:val="0039155D"/>
    <w:rsid w:val="003918B4"/>
    <w:rsid w:val="003925D8"/>
    <w:rsid w:val="0039321E"/>
    <w:rsid w:val="003935FB"/>
    <w:rsid w:val="003942BE"/>
    <w:rsid w:val="0039432B"/>
    <w:rsid w:val="00394379"/>
    <w:rsid w:val="00396354"/>
    <w:rsid w:val="00397402"/>
    <w:rsid w:val="003976D8"/>
    <w:rsid w:val="003A09D0"/>
    <w:rsid w:val="003A0B7D"/>
    <w:rsid w:val="003A4C38"/>
    <w:rsid w:val="003A4F14"/>
    <w:rsid w:val="003A5225"/>
    <w:rsid w:val="003A62FF"/>
    <w:rsid w:val="003A6346"/>
    <w:rsid w:val="003A66EC"/>
    <w:rsid w:val="003A69F5"/>
    <w:rsid w:val="003A6BB9"/>
    <w:rsid w:val="003A77C9"/>
    <w:rsid w:val="003B018A"/>
    <w:rsid w:val="003B282A"/>
    <w:rsid w:val="003B46A6"/>
    <w:rsid w:val="003B5E25"/>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98"/>
    <w:rsid w:val="003F17B6"/>
    <w:rsid w:val="003F28A8"/>
    <w:rsid w:val="003F4047"/>
    <w:rsid w:val="003F4F75"/>
    <w:rsid w:val="003F592C"/>
    <w:rsid w:val="003F6DC3"/>
    <w:rsid w:val="00401301"/>
    <w:rsid w:val="00401763"/>
    <w:rsid w:val="004026A7"/>
    <w:rsid w:val="00403A32"/>
    <w:rsid w:val="00404265"/>
    <w:rsid w:val="004046CD"/>
    <w:rsid w:val="00404F70"/>
    <w:rsid w:val="00405CDF"/>
    <w:rsid w:val="00405FDD"/>
    <w:rsid w:val="00406F8D"/>
    <w:rsid w:val="004073C8"/>
    <w:rsid w:val="0041175C"/>
    <w:rsid w:val="00412EA5"/>
    <w:rsid w:val="00414488"/>
    <w:rsid w:val="00414582"/>
    <w:rsid w:val="0041514C"/>
    <w:rsid w:val="004159BC"/>
    <w:rsid w:val="00416E67"/>
    <w:rsid w:val="00420038"/>
    <w:rsid w:val="0042160B"/>
    <w:rsid w:val="00421788"/>
    <w:rsid w:val="00421C09"/>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8153A"/>
    <w:rsid w:val="00481E85"/>
    <w:rsid w:val="00481F6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5525"/>
    <w:rsid w:val="004E58F9"/>
    <w:rsid w:val="004E59E3"/>
    <w:rsid w:val="004E5F96"/>
    <w:rsid w:val="004E7D64"/>
    <w:rsid w:val="004F07A3"/>
    <w:rsid w:val="004F2CF4"/>
    <w:rsid w:val="004F3000"/>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4518"/>
    <w:rsid w:val="005249BA"/>
    <w:rsid w:val="00525627"/>
    <w:rsid w:val="005257F9"/>
    <w:rsid w:val="005259C3"/>
    <w:rsid w:val="00525B7E"/>
    <w:rsid w:val="00530022"/>
    <w:rsid w:val="005311A7"/>
    <w:rsid w:val="00532673"/>
    <w:rsid w:val="00534506"/>
    <w:rsid w:val="005370CA"/>
    <w:rsid w:val="00537A9F"/>
    <w:rsid w:val="00540568"/>
    <w:rsid w:val="00542BF4"/>
    <w:rsid w:val="00543E02"/>
    <w:rsid w:val="00545B9F"/>
    <w:rsid w:val="00545CD8"/>
    <w:rsid w:val="00546EC4"/>
    <w:rsid w:val="00550B33"/>
    <w:rsid w:val="005515BD"/>
    <w:rsid w:val="005516BA"/>
    <w:rsid w:val="00552328"/>
    <w:rsid w:val="00552429"/>
    <w:rsid w:val="00552B9B"/>
    <w:rsid w:val="00553B8C"/>
    <w:rsid w:val="00553C1A"/>
    <w:rsid w:val="00556BB4"/>
    <w:rsid w:val="00557F54"/>
    <w:rsid w:val="00560A53"/>
    <w:rsid w:val="00561763"/>
    <w:rsid w:val="005625DC"/>
    <w:rsid w:val="00562898"/>
    <w:rsid w:val="005631B1"/>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F9"/>
    <w:rsid w:val="005A4265"/>
    <w:rsid w:val="005A68EB"/>
    <w:rsid w:val="005A6E70"/>
    <w:rsid w:val="005A7159"/>
    <w:rsid w:val="005A7C28"/>
    <w:rsid w:val="005B0013"/>
    <w:rsid w:val="005B0FED"/>
    <w:rsid w:val="005B3CC5"/>
    <w:rsid w:val="005B429B"/>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D0F12"/>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58DF"/>
    <w:rsid w:val="005E694A"/>
    <w:rsid w:val="005F1391"/>
    <w:rsid w:val="005F1A69"/>
    <w:rsid w:val="005F25F0"/>
    <w:rsid w:val="005F38FC"/>
    <w:rsid w:val="005F5E7E"/>
    <w:rsid w:val="00600212"/>
    <w:rsid w:val="00600AB4"/>
    <w:rsid w:val="00600FDD"/>
    <w:rsid w:val="006019F3"/>
    <w:rsid w:val="00602292"/>
    <w:rsid w:val="006035FA"/>
    <w:rsid w:val="006036E3"/>
    <w:rsid w:val="006043E6"/>
    <w:rsid w:val="00605184"/>
    <w:rsid w:val="00605A15"/>
    <w:rsid w:val="0060670F"/>
    <w:rsid w:val="00607521"/>
    <w:rsid w:val="00607805"/>
    <w:rsid w:val="00607AD9"/>
    <w:rsid w:val="006103F3"/>
    <w:rsid w:val="00610AD3"/>
    <w:rsid w:val="00614131"/>
    <w:rsid w:val="00614544"/>
    <w:rsid w:val="00614644"/>
    <w:rsid w:val="006151B2"/>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39F5"/>
    <w:rsid w:val="00655382"/>
    <w:rsid w:val="006555E1"/>
    <w:rsid w:val="0065566D"/>
    <w:rsid w:val="00656446"/>
    <w:rsid w:val="0065768B"/>
    <w:rsid w:val="00660B36"/>
    <w:rsid w:val="00660E39"/>
    <w:rsid w:val="00662F97"/>
    <w:rsid w:val="0066609D"/>
    <w:rsid w:val="00667EB0"/>
    <w:rsid w:val="006705DC"/>
    <w:rsid w:val="00670EE5"/>
    <w:rsid w:val="006712ED"/>
    <w:rsid w:val="00671325"/>
    <w:rsid w:val="006720B6"/>
    <w:rsid w:val="006727D3"/>
    <w:rsid w:val="00673681"/>
    <w:rsid w:val="00673C3C"/>
    <w:rsid w:val="006769C2"/>
    <w:rsid w:val="00676CB9"/>
    <w:rsid w:val="0067725A"/>
    <w:rsid w:val="00677678"/>
    <w:rsid w:val="006805F3"/>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45E"/>
    <w:rsid w:val="006A1710"/>
    <w:rsid w:val="006A187D"/>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5080"/>
    <w:rsid w:val="006B6B1C"/>
    <w:rsid w:val="006B6EC3"/>
    <w:rsid w:val="006B7BD4"/>
    <w:rsid w:val="006C09F0"/>
    <w:rsid w:val="006C0F23"/>
    <w:rsid w:val="006C2B6E"/>
    <w:rsid w:val="006C454B"/>
    <w:rsid w:val="006C7AB5"/>
    <w:rsid w:val="006D0205"/>
    <w:rsid w:val="006D0829"/>
    <w:rsid w:val="006D198E"/>
    <w:rsid w:val="006D1B94"/>
    <w:rsid w:val="006D3B4D"/>
    <w:rsid w:val="006D3D9E"/>
    <w:rsid w:val="006D4A6A"/>
    <w:rsid w:val="006D658B"/>
    <w:rsid w:val="006D668C"/>
    <w:rsid w:val="006D75F8"/>
    <w:rsid w:val="006E4616"/>
    <w:rsid w:val="006E4C7A"/>
    <w:rsid w:val="006E4EBD"/>
    <w:rsid w:val="006E680B"/>
    <w:rsid w:val="006E7E8A"/>
    <w:rsid w:val="006F1019"/>
    <w:rsid w:val="006F1AC3"/>
    <w:rsid w:val="006F3DC9"/>
    <w:rsid w:val="006F3E09"/>
    <w:rsid w:val="006F3F4B"/>
    <w:rsid w:val="006F4AE4"/>
    <w:rsid w:val="006F4E21"/>
    <w:rsid w:val="006F5388"/>
    <w:rsid w:val="006F587C"/>
    <w:rsid w:val="006F72B5"/>
    <w:rsid w:val="00700463"/>
    <w:rsid w:val="00700A1D"/>
    <w:rsid w:val="00701419"/>
    <w:rsid w:val="007014BB"/>
    <w:rsid w:val="00701C66"/>
    <w:rsid w:val="007021AE"/>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BA0"/>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F74"/>
    <w:rsid w:val="0076549D"/>
    <w:rsid w:val="00765522"/>
    <w:rsid w:val="0076644A"/>
    <w:rsid w:val="00766B55"/>
    <w:rsid w:val="00767990"/>
    <w:rsid w:val="007705C7"/>
    <w:rsid w:val="00772BA0"/>
    <w:rsid w:val="00773ED9"/>
    <w:rsid w:val="00775BE1"/>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2DD"/>
    <w:rsid w:val="00793DF0"/>
    <w:rsid w:val="00793E17"/>
    <w:rsid w:val="0079498F"/>
    <w:rsid w:val="0079581E"/>
    <w:rsid w:val="007979A6"/>
    <w:rsid w:val="007A187B"/>
    <w:rsid w:val="007A492F"/>
    <w:rsid w:val="007A50C7"/>
    <w:rsid w:val="007A7634"/>
    <w:rsid w:val="007A7CFC"/>
    <w:rsid w:val="007B1B53"/>
    <w:rsid w:val="007B238C"/>
    <w:rsid w:val="007B246A"/>
    <w:rsid w:val="007B2575"/>
    <w:rsid w:val="007B4649"/>
    <w:rsid w:val="007B477F"/>
    <w:rsid w:val="007B4A6D"/>
    <w:rsid w:val="007B64A2"/>
    <w:rsid w:val="007B7367"/>
    <w:rsid w:val="007B7A72"/>
    <w:rsid w:val="007C1F50"/>
    <w:rsid w:val="007C27B4"/>
    <w:rsid w:val="007C2A8D"/>
    <w:rsid w:val="007C3350"/>
    <w:rsid w:val="007C395D"/>
    <w:rsid w:val="007C3E86"/>
    <w:rsid w:val="007C4110"/>
    <w:rsid w:val="007C45EE"/>
    <w:rsid w:val="007C4641"/>
    <w:rsid w:val="007C50B7"/>
    <w:rsid w:val="007C5629"/>
    <w:rsid w:val="007D0AC7"/>
    <w:rsid w:val="007D4C31"/>
    <w:rsid w:val="007D4D9C"/>
    <w:rsid w:val="007D4DE1"/>
    <w:rsid w:val="007D57F4"/>
    <w:rsid w:val="007D701B"/>
    <w:rsid w:val="007D74A2"/>
    <w:rsid w:val="007E05BC"/>
    <w:rsid w:val="007E068E"/>
    <w:rsid w:val="007E0E54"/>
    <w:rsid w:val="007E1059"/>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48CC"/>
    <w:rsid w:val="00805089"/>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1F49"/>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6DE"/>
    <w:rsid w:val="00844E58"/>
    <w:rsid w:val="00850C2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859"/>
    <w:rsid w:val="0089022F"/>
    <w:rsid w:val="00890CCD"/>
    <w:rsid w:val="008927EC"/>
    <w:rsid w:val="008933FC"/>
    <w:rsid w:val="008935C3"/>
    <w:rsid w:val="0089367A"/>
    <w:rsid w:val="00893948"/>
    <w:rsid w:val="00895FB7"/>
    <w:rsid w:val="00896977"/>
    <w:rsid w:val="00897CED"/>
    <w:rsid w:val="008A11D3"/>
    <w:rsid w:val="008A1BF5"/>
    <w:rsid w:val="008A24BF"/>
    <w:rsid w:val="008A257B"/>
    <w:rsid w:val="008A4580"/>
    <w:rsid w:val="008A4709"/>
    <w:rsid w:val="008A4F44"/>
    <w:rsid w:val="008A5786"/>
    <w:rsid w:val="008A5B95"/>
    <w:rsid w:val="008A64C1"/>
    <w:rsid w:val="008A7FAF"/>
    <w:rsid w:val="008B0A48"/>
    <w:rsid w:val="008B0AF8"/>
    <w:rsid w:val="008B1D79"/>
    <w:rsid w:val="008B27CF"/>
    <w:rsid w:val="008B4967"/>
    <w:rsid w:val="008B529E"/>
    <w:rsid w:val="008B60B9"/>
    <w:rsid w:val="008B6543"/>
    <w:rsid w:val="008C16C5"/>
    <w:rsid w:val="008C481D"/>
    <w:rsid w:val="008C4FA8"/>
    <w:rsid w:val="008C766F"/>
    <w:rsid w:val="008C7B05"/>
    <w:rsid w:val="008D1C94"/>
    <w:rsid w:val="008D3ECA"/>
    <w:rsid w:val="008D586B"/>
    <w:rsid w:val="008D6B9D"/>
    <w:rsid w:val="008E0C74"/>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07D94"/>
    <w:rsid w:val="00910885"/>
    <w:rsid w:val="00911D7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475D9"/>
    <w:rsid w:val="009508DF"/>
    <w:rsid w:val="0095137A"/>
    <w:rsid w:val="009522CE"/>
    <w:rsid w:val="00952DD4"/>
    <w:rsid w:val="0095333D"/>
    <w:rsid w:val="00953AD6"/>
    <w:rsid w:val="00954781"/>
    <w:rsid w:val="00954AD9"/>
    <w:rsid w:val="00956364"/>
    <w:rsid w:val="0095712A"/>
    <w:rsid w:val="0096074F"/>
    <w:rsid w:val="009622D0"/>
    <w:rsid w:val="00962309"/>
    <w:rsid w:val="009629EF"/>
    <w:rsid w:val="00964146"/>
    <w:rsid w:val="00964A2D"/>
    <w:rsid w:val="00964CC2"/>
    <w:rsid w:val="00964DAA"/>
    <w:rsid w:val="009653FF"/>
    <w:rsid w:val="00965E2E"/>
    <w:rsid w:val="0096623E"/>
    <w:rsid w:val="009663B1"/>
    <w:rsid w:val="009665D7"/>
    <w:rsid w:val="009672AD"/>
    <w:rsid w:val="0096747A"/>
    <w:rsid w:val="009708B5"/>
    <w:rsid w:val="00972427"/>
    <w:rsid w:val="00973671"/>
    <w:rsid w:val="00973DF4"/>
    <w:rsid w:val="00974518"/>
    <w:rsid w:val="0097472B"/>
    <w:rsid w:val="00975A2A"/>
    <w:rsid w:val="009763F8"/>
    <w:rsid w:val="009769B5"/>
    <w:rsid w:val="009778E3"/>
    <w:rsid w:val="00980AE4"/>
    <w:rsid w:val="00981E0B"/>
    <w:rsid w:val="00982807"/>
    <w:rsid w:val="00984CA8"/>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4102"/>
    <w:rsid w:val="009A49B2"/>
    <w:rsid w:val="009A633D"/>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E7508"/>
    <w:rsid w:val="009F00E6"/>
    <w:rsid w:val="009F1939"/>
    <w:rsid w:val="009F5AA4"/>
    <w:rsid w:val="009F6081"/>
    <w:rsid w:val="009F7B6C"/>
    <w:rsid w:val="00A01208"/>
    <w:rsid w:val="00A013E5"/>
    <w:rsid w:val="00A052CC"/>
    <w:rsid w:val="00A10E3C"/>
    <w:rsid w:val="00A13219"/>
    <w:rsid w:val="00A15202"/>
    <w:rsid w:val="00A15D56"/>
    <w:rsid w:val="00A170C9"/>
    <w:rsid w:val="00A178D1"/>
    <w:rsid w:val="00A20816"/>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950"/>
    <w:rsid w:val="00A36A10"/>
    <w:rsid w:val="00A374F1"/>
    <w:rsid w:val="00A37A7F"/>
    <w:rsid w:val="00A37E9B"/>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A7F"/>
    <w:rsid w:val="00A71EB7"/>
    <w:rsid w:val="00A74030"/>
    <w:rsid w:val="00A74057"/>
    <w:rsid w:val="00A74223"/>
    <w:rsid w:val="00A742FB"/>
    <w:rsid w:val="00A74C8B"/>
    <w:rsid w:val="00A75C4F"/>
    <w:rsid w:val="00A80C15"/>
    <w:rsid w:val="00A82048"/>
    <w:rsid w:val="00A82866"/>
    <w:rsid w:val="00A839BC"/>
    <w:rsid w:val="00A84338"/>
    <w:rsid w:val="00A849F4"/>
    <w:rsid w:val="00A854F6"/>
    <w:rsid w:val="00A85F69"/>
    <w:rsid w:val="00A869E1"/>
    <w:rsid w:val="00A878F2"/>
    <w:rsid w:val="00A91624"/>
    <w:rsid w:val="00A92E32"/>
    <w:rsid w:val="00A93AF4"/>
    <w:rsid w:val="00A9603E"/>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727E"/>
    <w:rsid w:val="00AD73A5"/>
    <w:rsid w:val="00AE0C51"/>
    <w:rsid w:val="00AE0DC6"/>
    <w:rsid w:val="00AE1154"/>
    <w:rsid w:val="00AE1B04"/>
    <w:rsid w:val="00AE3155"/>
    <w:rsid w:val="00AE318E"/>
    <w:rsid w:val="00AE4EFF"/>
    <w:rsid w:val="00AE6D6A"/>
    <w:rsid w:val="00AF037D"/>
    <w:rsid w:val="00AF0E13"/>
    <w:rsid w:val="00AF2641"/>
    <w:rsid w:val="00AF325D"/>
    <w:rsid w:val="00AF3A23"/>
    <w:rsid w:val="00AF3F48"/>
    <w:rsid w:val="00AF4971"/>
    <w:rsid w:val="00AF60CC"/>
    <w:rsid w:val="00AF6517"/>
    <w:rsid w:val="00AF74B0"/>
    <w:rsid w:val="00AF7527"/>
    <w:rsid w:val="00AF7AAC"/>
    <w:rsid w:val="00AF7F52"/>
    <w:rsid w:val="00B01F86"/>
    <w:rsid w:val="00B0224E"/>
    <w:rsid w:val="00B02396"/>
    <w:rsid w:val="00B03A3C"/>
    <w:rsid w:val="00B03EF2"/>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668B"/>
    <w:rsid w:val="00B26B75"/>
    <w:rsid w:val="00B27975"/>
    <w:rsid w:val="00B309A1"/>
    <w:rsid w:val="00B3132A"/>
    <w:rsid w:val="00B31942"/>
    <w:rsid w:val="00B32792"/>
    <w:rsid w:val="00B341C5"/>
    <w:rsid w:val="00B3511A"/>
    <w:rsid w:val="00B35911"/>
    <w:rsid w:val="00B36A3D"/>
    <w:rsid w:val="00B36FF9"/>
    <w:rsid w:val="00B37737"/>
    <w:rsid w:val="00B37AB6"/>
    <w:rsid w:val="00B415E5"/>
    <w:rsid w:val="00B428EE"/>
    <w:rsid w:val="00B42E0E"/>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72ED"/>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4B78"/>
    <w:rsid w:val="00BD6D3A"/>
    <w:rsid w:val="00BD7C66"/>
    <w:rsid w:val="00BE17A1"/>
    <w:rsid w:val="00BE2159"/>
    <w:rsid w:val="00BE22EA"/>
    <w:rsid w:val="00BE2650"/>
    <w:rsid w:val="00BE456E"/>
    <w:rsid w:val="00BE4B86"/>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BB"/>
    <w:rsid w:val="00C11991"/>
    <w:rsid w:val="00C1282E"/>
    <w:rsid w:val="00C1300D"/>
    <w:rsid w:val="00C133A2"/>
    <w:rsid w:val="00C13D50"/>
    <w:rsid w:val="00C13EFA"/>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1432"/>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60579"/>
    <w:rsid w:val="00C618E1"/>
    <w:rsid w:val="00C63F54"/>
    <w:rsid w:val="00C64470"/>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67F"/>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D4F"/>
    <w:rsid w:val="00C95FC7"/>
    <w:rsid w:val="00C9684A"/>
    <w:rsid w:val="00C975E5"/>
    <w:rsid w:val="00CA000C"/>
    <w:rsid w:val="00CA09EA"/>
    <w:rsid w:val="00CA19F1"/>
    <w:rsid w:val="00CA1A6B"/>
    <w:rsid w:val="00CA27BE"/>
    <w:rsid w:val="00CA3FB2"/>
    <w:rsid w:val="00CA4997"/>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7F6"/>
    <w:rsid w:val="00CC2902"/>
    <w:rsid w:val="00CC3ABE"/>
    <w:rsid w:val="00CC44D9"/>
    <w:rsid w:val="00CC4610"/>
    <w:rsid w:val="00CD14CD"/>
    <w:rsid w:val="00CD25E4"/>
    <w:rsid w:val="00CD406F"/>
    <w:rsid w:val="00CD459C"/>
    <w:rsid w:val="00CD69FC"/>
    <w:rsid w:val="00CD6D69"/>
    <w:rsid w:val="00CD7A0E"/>
    <w:rsid w:val="00CE0B3C"/>
    <w:rsid w:val="00CE14F9"/>
    <w:rsid w:val="00CE2005"/>
    <w:rsid w:val="00CE27B0"/>
    <w:rsid w:val="00CE3909"/>
    <w:rsid w:val="00CE51BC"/>
    <w:rsid w:val="00CE7B4B"/>
    <w:rsid w:val="00CE7CE6"/>
    <w:rsid w:val="00CF0C70"/>
    <w:rsid w:val="00CF16DE"/>
    <w:rsid w:val="00CF1CCE"/>
    <w:rsid w:val="00CF2677"/>
    <w:rsid w:val="00CF3406"/>
    <w:rsid w:val="00CF3CB0"/>
    <w:rsid w:val="00D00ABE"/>
    <w:rsid w:val="00D00E47"/>
    <w:rsid w:val="00D016CB"/>
    <w:rsid w:val="00D029B4"/>
    <w:rsid w:val="00D02A4C"/>
    <w:rsid w:val="00D03429"/>
    <w:rsid w:val="00D03C04"/>
    <w:rsid w:val="00D0445E"/>
    <w:rsid w:val="00D05285"/>
    <w:rsid w:val="00D05F2C"/>
    <w:rsid w:val="00D06F4F"/>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9F5"/>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0663"/>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F9F"/>
    <w:rsid w:val="00D824C2"/>
    <w:rsid w:val="00D900F0"/>
    <w:rsid w:val="00D9129A"/>
    <w:rsid w:val="00D92DB1"/>
    <w:rsid w:val="00D947D8"/>
    <w:rsid w:val="00D95ECF"/>
    <w:rsid w:val="00D965A6"/>
    <w:rsid w:val="00DA017B"/>
    <w:rsid w:val="00DA1E44"/>
    <w:rsid w:val="00DA21E0"/>
    <w:rsid w:val="00DA2557"/>
    <w:rsid w:val="00DA2853"/>
    <w:rsid w:val="00DA3487"/>
    <w:rsid w:val="00DA3BCF"/>
    <w:rsid w:val="00DA3D6B"/>
    <w:rsid w:val="00DA4135"/>
    <w:rsid w:val="00DA4173"/>
    <w:rsid w:val="00DA4E5B"/>
    <w:rsid w:val="00DA707A"/>
    <w:rsid w:val="00DA7696"/>
    <w:rsid w:val="00DB113B"/>
    <w:rsid w:val="00DB168F"/>
    <w:rsid w:val="00DB1BE2"/>
    <w:rsid w:val="00DB3C62"/>
    <w:rsid w:val="00DB4900"/>
    <w:rsid w:val="00DB51F0"/>
    <w:rsid w:val="00DB54D2"/>
    <w:rsid w:val="00DB5F54"/>
    <w:rsid w:val="00DB6162"/>
    <w:rsid w:val="00DB64E0"/>
    <w:rsid w:val="00DB6CE7"/>
    <w:rsid w:val="00DB7EAA"/>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57"/>
    <w:rsid w:val="00DE6286"/>
    <w:rsid w:val="00DE64DB"/>
    <w:rsid w:val="00DE6BF5"/>
    <w:rsid w:val="00DF16BD"/>
    <w:rsid w:val="00DF4D11"/>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07FDF"/>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2B26"/>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451E"/>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166C"/>
    <w:rsid w:val="00EC1B81"/>
    <w:rsid w:val="00EC28A1"/>
    <w:rsid w:val="00ED0526"/>
    <w:rsid w:val="00ED0891"/>
    <w:rsid w:val="00ED1D81"/>
    <w:rsid w:val="00ED22C5"/>
    <w:rsid w:val="00ED253D"/>
    <w:rsid w:val="00ED4F65"/>
    <w:rsid w:val="00ED516A"/>
    <w:rsid w:val="00ED639C"/>
    <w:rsid w:val="00ED7165"/>
    <w:rsid w:val="00EE31D6"/>
    <w:rsid w:val="00EE45AE"/>
    <w:rsid w:val="00EE573D"/>
    <w:rsid w:val="00EE5B44"/>
    <w:rsid w:val="00EE7B83"/>
    <w:rsid w:val="00EF09FC"/>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0DD6"/>
    <w:rsid w:val="00F21B43"/>
    <w:rsid w:val="00F22AFE"/>
    <w:rsid w:val="00F22FA7"/>
    <w:rsid w:val="00F22FC8"/>
    <w:rsid w:val="00F23218"/>
    <w:rsid w:val="00F2402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88E"/>
    <w:rsid w:val="00F71F7F"/>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C48"/>
    <w:rsid w:val="00FC4FBB"/>
    <w:rsid w:val="00FC529D"/>
    <w:rsid w:val="00FC5544"/>
    <w:rsid w:val="00FC646C"/>
    <w:rsid w:val="00FC6EC0"/>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21"/>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CB5410"/>
    <w:pPr>
      <w:numPr>
        <w:numId w:val="20"/>
      </w:numPr>
    </w:pPr>
  </w:style>
</w:styles>
</file>

<file path=word/webSettings.xml><?xml version="1.0" encoding="utf-8"?>
<w:webSettings xmlns:r="http://schemas.openxmlformats.org/officeDocument/2006/relationships" xmlns:w="http://schemas.openxmlformats.org/wordprocessingml/2006/main">
  <w:divs>
    <w:div w:id="1643655616">
      <w:marLeft w:val="0"/>
      <w:marRight w:val="0"/>
      <w:marTop w:val="0"/>
      <w:marBottom w:val="0"/>
      <w:divBdr>
        <w:top w:val="none" w:sz="0" w:space="0" w:color="auto"/>
        <w:left w:val="none" w:sz="0" w:space="0" w:color="auto"/>
        <w:bottom w:val="none" w:sz="0" w:space="0" w:color="auto"/>
        <w:right w:val="none" w:sz="0" w:space="0" w:color="auto"/>
      </w:divBdr>
    </w:div>
    <w:div w:id="1643655617">
      <w:marLeft w:val="0"/>
      <w:marRight w:val="0"/>
      <w:marTop w:val="0"/>
      <w:marBottom w:val="0"/>
      <w:divBdr>
        <w:top w:val="none" w:sz="0" w:space="0" w:color="auto"/>
        <w:left w:val="none" w:sz="0" w:space="0" w:color="auto"/>
        <w:bottom w:val="none" w:sz="0" w:space="0" w:color="auto"/>
        <w:right w:val="none" w:sz="0" w:space="0" w:color="auto"/>
      </w:divBdr>
    </w:div>
    <w:div w:id="1643655618">
      <w:marLeft w:val="0"/>
      <w:marRight w:val="0"/>
      <w:marTop w:val="0"/>
      <w:marBottom w:val="0"/>
      <w:divBdr>
        <w:top w:val="none" w:sz="0" w:space="0" w:color="auto"/>
        <w:left w:val="none" w:sz="0" w:space="0" w:color="auto"/>
        <w:bottom w:val="none" w:sz="0" w:space="0" w:color="auto"/>
        <w:right w:val="none" w:sz="0" w:space="0" w:color="auto"/>
      </w:divBdr>
    </w:div>
    <w:div w:id="1643655619">
      <w:marLeft w:val="0"/>
      <w:marRight w:val="0"/>
      <w:marTop w:val="0"/>
      <w:marBottom w:val="0"/>
      <w:divBdr>
        <w:top w:val="none" w:sz="0" w:space="0" w:color="auto"/>
        <w:left w:val="none" w:sz="0" w:space="0" w:color="auto"/>
        <w:bottom w:val="none" w:sz="0" w:space="0" w:color="auto"/>
        <w:right w:val="none" w:sz="0" w:space="0" w:color="auto"/>
      </w:divBdr>
    </w:div>
    <w:div w:id="1643655620">
      <w:marLeft w:val="0"/>
      <w:marRight w:val="0"/>
      <w:marTop w:val="0"/>
      <w:marBottom w:val="0"/>
      <w:divBdr>
        <w:top w:val="none" w:sz="0" w:space="0" w:color="auto"/>
        <w:left w:val="none" w:sz="0" w:space="0" w:color="auto"/>
        <w:bottom w:val="none" w:sz="0" w:space="0" w:color="auto"/>
        <w:right w:val="none" w:sz="0" w:space="0" w:color="auto"/>
      </w:divBdr>
    </w:div>
    <w:div w:id="1643655621">
      <w:marLeft w:val="0"/>
      <w:marRight w:val="0"/>
      <w:marTop w:val="0"/>
      <w:marBottom w:val="0"/>
      <w:divBdr>
        <w:top w:val="none" w:sz="0" w:space="0" w:color="auto"/>
        <w:left w:val="none" w:sz="0" w:space="0" w:color="auto"/>
        <w:bottom w:val="none" w:sz="0" w:space="0" w:color="auto"/>
        <w:right w:val="none" w:sz="0" w:space="0" w:color="auto"/>
      </w:divBdr>
    </w:div>
    <w:div w:id="1643655622">
      <w:marLeft w:val="0"/>
      <w:marRight w:val="0"/>
      <w:marTop w:val="0"/>
      <w:marBottom w:val="0"/>
      <w:divBdr>
        <w:top w:val="none" w:sz="0" w:space="0" w:color="auto"/>
        <w:left w:val="none" w:sz="0" w:space="0" w:color="auto"/>
        <w:bottom w:val="none" w:sz="0" w:space="0" w:color="auto"/>
        <w:right w:val="none" w:sz="0" w:space="0" w:color="auto"/>
      </w:divBdr>
    </w:div>
    <w:div w:id="1643655623">
      <w:marLeft w:val="0"/>
      <w:marRight w:val="0"/>
      <w:marTop w:val="0"/>
      <w:marBottom w:val="0"/>
      <w:divBdr>
        <w:top w:val="none" w:sz="0" w:space="0" w:color="auto"/>
        <w:left w:val="none" w:sz="0" w:space="0" w:color="auto"/>
        <w:bottom w:val="none" w:sz="0" w:space="0" w:color="auto"/>
        <w:right w:val="none" w:sz="0" w:space="0" w:color="auto"/>
      </w:divBdr>
    </w:div>
    <w:div w:id="1643655624">
      <w:marLeft w:val="0"/>
      <w:marRight w:val="0"/>
      <w:marTop w:val="0"/>
      <w:marBottom w:val="0"/>
      <w:divBdr>
        <w:top w:val="none" w:sz="0" w:space="0" w:color="auto"/>
        <w:left w:val="none" w:sz="0" w:space="0" w:color="auto"/>
        <w:bottom w:val="none" w:sz="0" w:space="0" w:color="auto"/>
        <w:right w:val="none" w:sz="0" w:space="0" w:color="auto"/>
      </w:divBdr>
    </w:div>
    <w:div w:id="1643655625">
      <w:marLeft w:val="0"/>
      <w:marRight w:val="0"/>
      <w:marTop w:val="0"/>
      <w:marBottom w:val="0"/>
      <w:divBdr>
        <w:top w:val="none" w:sz="0" w:space="0" w:color="auto"/>
        <w:left w:val="none" w:sz="0" w:space="0" w:color="auto"/>
        <w:bottom w:val="none" w:sz="0" w:space="0" w:color="auto"/>
        <w:right w:val="none" w:sz="0" w:space="0" w:color="auto"/>
      </w:divBdr>
    </w:div>
    <w:div w:id="1643655626">
      <w:marLeft w:val="0"/>
      <w:marRight w:val="0"/>
      <w:marTop w:val="0"/>
      <w:marBottom w:val="0"/>
      <w:divBdr>
        <w:top w:val="none" w:sz="0" w:space="0" w:color="auto"/>
        <w:left w:val="none" w:sz="0" w:space="0" w:color="auto"/>
        <w:bottom w:val="none" w:sz="0" w:space="0" w:color="auto"/>
        <w:right w:val="none" w:sz="0" w:space="0" w:color="auto"/>
      </w:divBdr>
    </w:div>
    <w:div w:id="1643655627">
      <w:marLeft w:val="0"/>
      <w:marRight w:val="0"/>
      <w:marTop w:val="0"/>
      <w:marBottom w:val="0"/>
      <w:divBdr>
        <w:top w:val="none" w:sz="0" w:space="0" w:color="auto"/>
        <w:left w:val="none" w:sz="0" w:space="0" w:color="auto"/>
        <w:bottom w:val="none" w:sz="0" w:space="0" w:color="auto"/>
        <w:right w:val="none" w:sz="0" w:space="0" w:color="auto"/>
      </w:divBdr>
    </w:div>
    <w:div w:id="1643655628">
      <w:marLeft w:val="0"/>
      <w:marRight w:val="0"/>
      <w:marTop w:val="0"/>
      <w:marBottom w:val="0"/>
      <w:divBdr>
        <w:top w:val="none" w:sz="0" w:space="0" w:color="auto"/>
        <w:left w:val="none" w:sz="0" w:space="0" w:color="auto"/>
        <w:bottom w:val="none" w:sz="0" w:space="0" w:color="auto"/>
        <w:right w:val="none" w:sz="0" w:space="0" w:color="auto"/>
      </w:divBdr>
    </w:div>
    <w:div w:id="1643655629">
      <w:marLeft w:val="0"/>
      <w:marRight w:val="0"/>
      <w:marTop w:val="0"/>
      <w:marBottom w:val="0"/>
      <w:divBdr>
        <w:top w:val="none" w:sz="0" w:space="0" w:color="auto"/>
        <w:left w:val="none" w:sz="0" w:space="0" w:color="auto"/>
        <w:bottom w:val="none" w:sz="0" w:space="0" w:color="auto"/>
        <w:right w:val="none" w:sz="0" w:space="0" w:color="auto"/>
      </w:divBdr>
    </w:div>
    <w:div w:id="1643655630">
      <w:marLeft w:val="0"/>
      <w:marRight w:val="0"/>
      <w:marTop w:val="0"/>
      <w:marBottom w:val="0"/>
      <w:divBdr>
        <w:top w:val="none" w:sz="0" w:space="0" w:color="auto"/>
        <w:left w:val="none" w:sz="0" w:space="0" w:color="auto"/>
        <w:bottom w:val="none" w:sz="0" w:space="0" w:color="auto"/>
        <w:right w:val="none" w:sz="0" w:space="0" w:color="auto"/>
      </w:divBdr>
    </w:div>
    <w:div w:id="1643655631">
      <w:marLeft w:val="0"/>
      <w:marRight w:val="0"/>
      <w:marTop w:val="0"/>
      <w:marBottom w:val="0"/>
      <w:divBdr>
        <w:top w:val="none" w:sz="0" w:space="0" w:color="auto"/>
        <w:left w:val="none" w:sz="0" w:space="0" w:color="auto"/>
        <w:bottom w:val="none" w:sz="0" w:space="0" w:color="auto"/>
        <w:right w:val="none" w:sz="0" w:space="0" w:color="auto"/>
      </w:divBdr>
    </w:div>
    <w:div w:id="1643655632">
      <w:marLeft w:val="0"/>
      <w:marRight w:val="0"/>
      <w:marTop w:val="0"/>
      <w:marBottom w:val="0"/>
      <w:divBdr>
        <w:top w:val="none" w:sz="0" w:space="0" w:color="auto"/>
        <w:left w:val="none" w:sz="0" w:space="0" w:color="auto"/>
        <w:bottom w:val="none" w:sz="0" w:space="0" w:color="auto"/>
        <w:right w:val="none" w:sz="0" w:space="0" w:color="auto"/>
      </w:divBdr>
    </w:div>
    <w:div w:id="1643655633">
      <w:marLeft w:val="0"/>
      <w:marRight w:val="0"/>
      <w:marTop w:val="0"/>
      <w:marBottom w:val="0"/>
      <w:divBdr>
        <w:top w:val="none" w:sz="0" w:space="0" w:color="auto"/>
        <w:left w:val="none" w:sz="0" w:space="0" w:color="auto"/>
        <w:bottom w:val="none" w:sz="0" w:space="0" w:color="auto"/>
        <w:right w:val="none" w:sz="0" w:space="0" w:color="auto"/>
      </w:divBdr>
    </w:div>
    <w:div w:id="1643655634">
      <w:marLeft w:val="0"/>
      <w:marRight w:val="0"/>
      <w:marTop w:val="0"/>
      <w:marBottom w:val="0"/>
      <w:divBdr>
        <w:top w:val="none" w:sz="0" w:space="0" w:color="auto"/>
        <w:left w:val="none" w:sz="0" w:space="0" w:color="auto"/>
        <w:bottom w:val="none" w:sz="0" w:space="0" w:color="auto"/>
        <w:right w:val="none" w:sz="0" w:space="0" w:color="auto"/>
      </w:divBdr>
      <w:divsChild>
        <w:div w:id="1643655638">
          <w:marLeft w:val="0"/>
          <w:marRight w:val="0"/>
          <w:marTop w:val="0"/>
          <w:marBottom w:val="0"/>
          <w:divBdr>
            <w:top w:val="none" w:sz="0" w:space="0" w:color="auto"/>
            <w:left w:val="none" w:sz="0" w:space="0" w:color="auto"/>
            <w:bottom w:val="none" w:sz="0" w:space="0" w:color="auto"/>
            <w:right w:val="none" w:sz="0" w:space="0" w:color="auto"/>
          </w:divBdr>
        </w:div>
        <w:div w:id="1643655650">
          <w:marLeft w:val="0"/>
          <w:marRight w:val="0"/>
          <w:marTop w:val="0"/>
          <w:marBottom w:val="0"/>
          <w:divBdr>
            <w:top w:val="none" w:sz="0" w:space="0" w:color="auto"/>
            <w:left w:val="none" w:sz="0" w:space="0" w:color="auto"/>
            <w:bottom w:val="none" w:sz="0" w:space="0" w:color="auto"/>
            <w:right w:val="none" w:sz="0" w:space="0" w:color="auto"/>
          </w:divBdr>
        </w:div>
        <w:div w:id="1643655666">
          <w:marLeft w:val="0"/>
          <w:marRight w:val="0"/>
          <w:marTop w:val="0"/>
          <w:marBottom w:val="0"/>
          <w:divBdr>
            <w:top w:val="none" w:sz="0" w:space="0" w:color="auto"/>
            <w:left w:val="none" w:sz="0" w:space="0" w:color="auto"/>
            <w:bottom w:val="none" w:sz="0" w:space="0" w:color="auto"/>
            <w:right w:val="none" w:sz="0" w:space="0" w:color="auto"/>
          </w:divBdr>
        </w:div>
      </w:divsChild>
    </w:div>
    <w:div w:id="1643655635">
      <w:marLeft w:val="0"/>
      <w:marRight w:val="0"/>
      <w:marTop w:val="0"/>
      <w:marBottom w:val="0"/>
      <w:divBdr>
        <w:top w:val="none" w:sz="0" w:space="0" w:color="auto"/>
        <w:left w:val="none" w:sz="0" w:space="0" w:color="auto"/>
        <w:bottom w:val="none" w:sz="0" w:space="0" w:color="auto"/>
        <w:right w:val="none" w:sz="0" w:space="0" w:color="auto"/>
      </w:divBdr>
    </w:div>
    <w:div w:id="1643655636">
      <w:marLeft w:val="0"/>
      <w:marRight w:val="0"/>
      <w:marTop w:val="0"/>
      <w:marBottom w:val="0"/>
      <w:divBdr>
        <w:top w:val="none" w:sz="0" w:space="0" w:color="auto"/>
        <w:left w:val="none" w:sz="0" w:space="0" w:color="auto"/>
        <w:bottom w:val="none" w:sz="0" w:space="0" w:color="auto"/>
        <w:right w:val="none" w:sz="0" w:space="0" w:color="auto"/>
      </w:divBdr>
    </w:div>
    <w:div w:id="1643655637">
      <w:marLeft w:val="0"/>
      <w:marRight w:val="0"/>
      <w:marTop w:val="0"/>
      <w:marBottom w:val="0"/>
      <w:divBdr>
        <w:top w:val="none" w:sz="0" w:space="0" w:color="auto"/>
        <w:left w:val="none" w:sz="0" w:space="0" w:color="auto"/>
        <w:bottom w:val="none" w:sz="0" w:space="0" w:color="auto"/>
        <w:right w:val="none" w:sz="0" w:space="0" w:color="auto"/>
      </w:divBdr>
    </w:div>
    <w:div w:id="1643655639">
      <w:marLeft w:val="0"/>
      <w:marRight w:val="0"/>
      <w:marTop w:val="0"/>
      <w:marBottom w:val="0"/>
      <w:divBdr>
        <w:top w:val="none" w:sz="0" w:space="0" w:color="auto"/>
        <w:left w:val="none" w:sz="0" w:space="0" w:color="auto"/>
        <w:bottom w:val="none" w:sz="0" w:space="0" w:color="auto"/>
        <w:right w:val="none" w:sz="0" w:space="0" w:color="auto"/>
      </w:divBdr>
    </w:div>
    <w:div w:id="1643655640">
      <w:marLeft w:val="0"/>
      <w:marRight w:val="0"/>
      <w:marTop w:val="0"/>
      <w:marBottom w:val="0"/>
      <w:divBdr>
        <w:top w:val="none" w:sz="0" w:space="0" w:color="auto"/>
        <w:left w:val="none" w:sz="0" w:space="0" w:color="auto"/>
        <w:bottom w:val="none" w:sz="0" w:space="0" w:color="auto"/>
        <w:right w:val="none" w:sz="0" w:space="0" w:color="auto"/>
      </w:divBdr>
    </w:div>
    <w:div w:id="1643655641">
      <w:marLeft w:val="0"/>
      <w:marRight w:val="0"/>
      <w:marTop w:val="0"/>
      <w:marBottom w:val="0"/>
      <w:divBdr>
        <w:top w:val="none" w:sz="0" w:space="0" w:color="auto"/>
        <w:left w:val="none" w:sz="0" w:space="0" w:color="auto"/>
        <w:bottom w:val="none" w:sz="0" w:space="0" w:color="auto"/>
        <w:right w:val="none" w:sz="0" w:space="0" w:color="auto"/>
      </w:divBdr>
    </w:div>
    <w:div w:id="1643655642">
      <w:marLeft w:val="0"/>
      <w:marRight w:val="0"/>
      <w:marTop w:val="0"/>
      <w:marBottom w:val="0"/>
      <w:divBdr>
        <w:top w:val="none" w:sz="0" w:space="0" w:color="auto"/>
        <w:left w:val="none" w:sz="0" w:space="0" w:color="auto"/>
        <w:bottom w:val="none" w:sz="0" w:space="0" w:color="auto"/>
        <w:right w:val="none" w:sz="0" w:space="0" w:color="auto"/>
      </w:divBdr>
    </w:div>
    <w:div w:id="1643655643">
      <w:marLeft w:val="0"/>
      <w:marRight w:val="0"/>
      <w:marTop w:val="0"/>
      <w:marBottom w:val="0"/>
      <w:divBdr>
        <w:top w:val="none" w:sz="0" w:space="0" w:color="auto"/>
        <w:left w:val="none" w:sz="0" w:space="0" w:color="auto"/>
        <w:bottom w:val="none" w:sz="0" w:space="0" w:color="auto"/>
        <w:right w:val="none" w:sz="0" w:space="0" w:color="auto"/>
      </w:divBdr>
    </w:div>
    <w:div w:id="1643655644">
      <w:marLeft w:val="0"/>
      <w:marRight w:val="0"/>
      <w:marTop w:val="0"/>
      <w:marBottom w:val="0"/>
      <w:divBdr>
        <w:top w:val="none" w:sz="0" w:space="0" w:color="auto"/>
        <w:left w:val="none" w:sz="0" w:space="0" w:color="auto"/>
        <w:bottom w:val="none" w:sz="0" w:space="0" w:color="auto"/>
        <w:right w:val="none" w:sz="0" w:space="0" w:color="auto"/>
      </w:divBdr>
    </w:div>
    <w:div w:id="1643655645">
      <w:marLeft w:val="0"/>
      <w:marRight w:val="0"/>
      <w:marTop w:val="0"/>
      <w:marBottom w:val="0"/>
      <w:divBdr>
        <w:top w:val="none" w:sz="0" w:space="0" w:color="auto"/>
        <w:left w:val="none" w:sz="0" w:space="0" w:color="auto"/>
        <w:bottom w:val="none" w:sz="0" w:space="0" w:color="auto"/>
        <w:right w:val="none" w:sz="0" w:space="0" w:color="auto"/>
      </w:divBdr>
    </w:div>
    <w:div w:id="1643655646">
      <w:marLeft w:val="0"/>
      <w:marRight w:val="0"/>
      <w:marTop w:val="0"/>
      <w:marBottom w:val="0"/>
      <w:divBdr>
        <w:top w:val="none" w:sz="0" w:space="0" w:color="auto"/>
        <w:left w:val="none" w:sz="0" w:space="0" w:color="auto"/>
        <w:bottom w:val="none" w:sz="0" w:space="0" w:color="auto"/>
        <w:right w:val="none" w:sz="0" w:space="0" w:color="auto"/>
      </w:divBdr>
    </w:div>
    <w:div w:id="1643655647">
      <w:marLeft w:val="0"/>
      <w:marRight w:val="0"/>
      <w:marTop w:val="0"/>
      <w:marBottom w:val="0"/>
      <w:divBdr>
        <w:top w:val="none" w:sz="0" w:space="0" w:color="auto"/>
        <w:left w:val="none" w:sz="0" w:space="0" w:color="auto"/>
        <w:bottom w:val="none" w:sz="0" w:space="0" w:color="auto"/>
        <w:right w:val="none" w:sz="0" w:space="0" w:color="auto"/>
      </w:divBdr>
    </w:div>
    <w:div w:id="1643655648">
      <w:marLeft w:val="0"/>
      <w:marRight w:val="0"/>
      <w:marTop w:val="0"/>
      <w:marBottom w:val="0"/>
      <w:divBdr>
        <w:top w:val="none" w:sz="0" w:space="0" w:color="auto"/>
        <w:left w:val="none" w:sz="0" w:space="0" w:color="auto"/>
        <w:bottom w:val="none" w:sz="0" w:space="0" w:color="auto"/>
        <w:right w:val="none" w:sz="0" w:space="0" w:color="auto"/>
      </w:divBdr>
    </w:div>
    <w:div w:id="1643655649">
      <w:marLeft w:val="0"/>
      <w:marRight w:val="0"/>
      <w:marTop w:val="0"/>
      <w:marBottom w:val="0"/>
      <w:divBdr>
        <w:top w:val="none" w:sz="0" w:space="0" w:color="auto"/>
        <w:left w:val="none" w:sz="0" w:space="0" w:color="auto"/>
        <w:bottom w:val="none" w:sz="0" w:space="0" w:color="auto"/>
        <w:right w:val="none" w:sz="0" w:space="0" w:color="auto"/>
      </w:divBdr>
    </w:div>
    <w:div w:id="1643655651">
      <w:marLeft w:val="0"/>
      <w:marRight w:val="0"/>
      <w:marTop w:val="0"/>
      <w:marBottom w:val="0"/>
      <w:divBdr>
        <w:top w:val="none" w:sz="0" w:space="0" w:color="auto"/>
        <w:left w:val="none" w:sz="0" w:space="0" w:color="auto"/>
        <w:bottom w:val="none" w:sz="0" w:space="0" w:color="auto"/>
        <w:right w:val="none" w:sz="0" w:space="0" w:color="auto"/>
      </w:divBdr>
    </w:div>
    <w:div w:id="1643655652">
      <w:marLeft w:val="0"/>
      <w:marRight w:val="0"/>
      <w:marTop w:val="0"/>
      <w:marBottom w:val="0"/>
      <w:divBdr>
        <w:top w:val="none" w:sz="0" w:space="0" w:color="auto"/>
        <w:left w:val="none" w:sz="0" w:space="0" w:color="auto"/>
        <w:bottom w:val="none" w:sz="0" w:space="0" w:color="auto"/>
        <w:right w:val="none" w:sz="0" w:space="0" w:color="auto"/>
      </w:divBdr>
    </w:div>
    <w:div w:id="1643655653">
      <w:marLeft w:val="0"/>
      <w:marRight w:val="0"/>
      <w:marTop w:val="0"/>
      <w:marBottom w:val="0"/>
      <w:divBdr>
        <w:top w:val="none" w:sz="0" w:space="0" w:color="auto"/>
        <w:left w:val="none" w:sz="0" w:space="0" w:color="auto"/>
        <w:bottom w:val="none" w:sz="0" w:space="0" w:color="auto"/>
        <w:right w:val="none" w:sz="0" w:space="0" w:color="auto"/>
      </w:divBdr>
    </w:div>
    <w:div w:id="1643655654">
      <w:marLeft w:val="0"/>
      <w:marRight w:val="0"/>
      <w:marTop w:val="0"/>
      <w:marBottom w:val="0"/>
      <w:divBdr>
        <w:top w:val="none" w:sz="0" w:space="0" w:color="auto"/>
        <w:left w:val="none" w:sz="0" w:space="0" w:color="auto"/>
        <w:bottom w:val="none" w:sz="0" w:space="0" w:color="auto"/>
        <w:right w:val="none" w:sz="0" w:space="0" w:color="auto"/>
      </w:divBdr>
    </w:div>
    <w:div w:id="1643655655">
      <w:marLeft w:val="0"/>
      <w:marRight w:val="0"/>
      <w:marTop w:val="0"/>
      <w:marBottom w:val="0"/>
      <w:divBdr>
        <w:top w:val="none" w:sz="0" w:space="0" w:color="auto"/>
        <w:left w:val="none" w:sz="0" w:space="0" w:color="auto"/>
        <w:bottom w:val="none" w:sz="0" w:space="0" w:color="auto"/>
        <w:right w:val="none" w:sz="0" w:space="0" w:color="auto"/>
      </w:divBdr>
    </w:div>
    <w:div w:id="1643655656">
      <w:marLeft w:val="0"/>
      <w:marRight w:val="0"/>
      <w:marTop w:val="0"/>
      <w:marBottom w:val="0"/>
      <w:divBdr>
        <w:top w:val="none" w:sz="0" w:space="0" w:color="auto"/>
        <w:left w:val="none" w:sz="0" w:space="0" w:color="auto"/>
        <w:bottom w:val="none" w:sz="0" w:space="0" w:color="auto"/>
        <w:right w:val="none" w:sz="0" w:space="0" w:color="auto"/>
      </w:divBdr>
    </w:div>
    <w:div w:id="1643655657">
      <w:marLeft w:val="0"/>
      <w:marRight w:val="0"/>
      <w:marTop w:val="0"/>
      <w:marBottom w:val="0"/>
      <w:divBdr>
        <w:top w:val="none" w:sz="0" w:space="0" w:color="auto"/>
        <w:left w:val="none" w:sz="0" w:space="0" w:color="auto"/>
        <w:bottom w:val="none" w:sz="0" w:space="0" w:color="auto"/>
        <w:right w:val="none" w:sz="0" w:space="0" w:color="auto"/>
      </w:divBdr>
    </w:div>
    <w:div w:id="1643655658">
      <w:marLeft w:val="0"/>
      <w:marRight w:val="0"/>
      <w:marTop w:val="0"/>
      <w:marBottom w:val="0"/>
      <w:divBdr>
        <w:top w:val="none" w:sz="0" w:space="0" w:color="auto"/>
        <w:left w:val="none" w:sz="0" w:space="0" w:color="auto"/>
        <w:bottom w:val="none" w:sz="0" w:space="0" w:color="auto"/>
        <w:right w:val="none" w:sz="0" w:space="0" w:color="auto"/>
      </w:divBdr>
    </w:div>
    <w:div w:id="1643655659">
      <w:marLeft w:val="0"/>
      <w:marRight w:val="0"/>
      <w:marTop w:val="0"/>
      <w:marBottom w:val="0"/>
      <w:divBdr>
        <w:top w:val="none" w:sz="0" w:space="0" w:color="auto"/>
        <w:left w:val="none" w:sz="0" w:space="0" w:color="auto"/>
        <w:bottom w:val="none" w:sz="0" w:space="0" w:color="auto"/>
        <w:right w:val="none" w:sz="0" w:space="0" w:color="auto"/>
      </w:divBdr>
    </w:div>
    <w:div w:id="1643655660">
      <w:marLeft w:val="0"/>
      <w:marRight w:val="0"/>
      <w:marTop w:val="0"/>
      <w:marBottom w:val="0"/>
      <w:divBdr>
        <w:top w:val="none" w:sz="0" w:space="0" w:color="auto"/>
        <w:left w:val="none" w:sz="0" w:space="0" w:color="auto"/>
        <w:bottom w:val="none" w:sz="0" w:space="0" w:color="auto"/>
        <w:right w:val="none" w:sz="0" w:space="0" w:color="auto"/>
      </w:divBdr>
    </w:div>
    <w:div w:id="1643655661">
      <w:marLeft w:val="0"/>
      <w:marRight w:val="0"/>
      <w:marTop w:val="0"/>
      <w:marBottom w:val="0"/>
      <w:divBdr>
        <w:top w:val="none" w:sz="0" w:space="0" w:color="auto"/>
        <w:left w:val="none" w:sz="0" w:space="0" w:color="auto"/>
        <w:bottom w:val="none" w:sz="0" w:space="0" w:color="auto"/>
        <w:right w:val="none" w:sz="0" w:space="0" w:color="auto"/>
      </w:divBdr>
    </w:div>
    <w:div w:id="1643655662">
      <w:marLeft w:val="0"/>
      <w:marRight w:val="0"/>
      <w:marTop w:val="0"/>
      <w:marBottom w:val="0"/>
      <w:divBdr>
        <w:top w:val="none" w:sz="0" w:space="0" w:color="auto"/>
        <w:left w:val="none" w:sz="0" w:space="0" w:color="auto"/>
        <w:bottom w:val="none" w:sz="0" w:space="0" w:color="auto"/>
        <w:right w:val="none" w:sz="0" w:space="0" w:color="auto"/>
      </w:divBdr>
    </w:div>
    <w:div w:id="1643655663">
      <w:marLeft w:val="0"/>
      <w:marRight w:val="0"/>
      <w:marTop w:val="0"/>
      <w:marBottom w:val="0"/>
      <w:divBdr>
        <w:top w:val="none" w:sz="0" w:space="0" w:color="auto"/>
        <w:left w:val="none" w:sz="0" w:space="0" w:color="auto"/>
        <w:bottom w:val="none" w:sz="0" w:space="0" w:color="auto"/>
        <w:right w:val="none" w:sz="0" w:space="0" w:color="auto"/>
      </w:divBdr>
    </w:div>
    <w:div w:id="1643655664">
      <w:marLeft w:val="0"/>
      <w:marRight w:val="0"/>
      <w:marTop w:val="0"/>
      <w:marBottom w:val="0"/>
      <w:divBdr>
        <w:top w:val="none" w:sz="0" w:space="0" w:color="auto"/>
        <w:left w:val="none" w:sz="0" w:space="0" w:color="auto"/>
        <w:bottom w:val="none" w:sz="0" w:space="0" w:color="auto"/>
        <w:right w:val="none" w:sz="0" w:space="0" w:color="auto"/>
      </w:divBdr>
    </w:div>
    <w:div w:id="1643655665">
      <w:marLeft w:val="0"/>
      <w:marRight w:val="0"/>
      <w:marTop w:val="0"/>
      <w:marBottom w:val="0"/>
      <w:divBdr>
        <w:top w:val="none" w:sz="0" w:space="0" w:color="auto"/>
        <w:left w:val="none" w:sz="0" w:space="0" w:color="auto"/>
        <w:bottom w:val="none" w:sz="0" w:space="0" w:color="auto"/>
        <w:right w:val="none" w:sz="0" w:space="0" w:color="auto"/>
      </w:divBdr>
    </w:div>
    <w:div w:id="1643655667">
      <w:marLeft w:val="0"/>
      <w:marRight w:val="0"/>
      <w:marTop w:val="0"/>
      <w:marBottom w:val="0"/>
      <w:divBdr>
        <w:top w:val="none" w:sz="0" w:space="0" w:color="auto"/>
        <w:left w:val="none" w:sz="0" w:space="0" w:color="auto"/>
        <w:bottom w:val="none" w:sz="0" w:space="0" w:color="auto"/>
        <w:right w:val="none" w:sz="0" w:space="0" w:color="auto"/>
      </w:divBdr>
    </w:div>
    <w:div w:id="1643655668">
      <w:marLeft w:val="0"/>
      <w:marRight w:val="0"/>
      <w:marTop w:val="0"/>
      <w:marBottom w:val="0"/>
      <w:divBdr>
        <w:top w:val="none" w:sz="0" w:space="0" w:color="auto"/>
        <w:left w:val="none" w:sz="0" w:space="0" w:color="auto"/>
        <w:bottom w:val="none" w:sz="0" w:space="0" w:color="auto"/>
        <w:right w:val="none" w:sz="0" w:space="0" w:color="auto"/>
      </w:divBdr>
    </w:div>
    <w:div w:id="1643655669">
      <w:marLeft w:val="0"/>
      <w:marRight w:val="0"/>
      <w:marTop w:val="0"/>
      <w:marBottom w:val="0"/>
      <w:divBdr>
        <w:top w:val="none" w:sz="0" w:space="0" w:color="auto"/>
        <w:left w:val="none" w:sz="0" w:space="0" w:color="auto"/>
        <w:bottom w:val="none" w:sz="0" w:space="0" w:color="auto"/>
        <w:right w:val="none" w:sz="0" w:space="0" w:color="auto"/>
      </w:divBdr>
    </w:div>
    <w:div w:id="1643655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2321</Words>
  <Characters>12767</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4</cp:revision>
  <cp:lastPrinted>2018-01-12T13:23:00Z</cp:lastPrinted>
  <dcterms:created xsi:type="dcterms:W3CDTF">2018-01-12T12:08:00Z</dcterms:created>
  <dcterms:modified xsi:type="dcterms:W3CDTF">2018-01-12T13:23:00Z</dcterms:modified>
</cp:coreProperties>
</file>